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8FA4" w14:textId="6B06D007" w:rsidR="008A5A81" w:rsidRPr="00393BEC" w:rsidRDefault="00B13062" w:rsidP="00B13062">
      <w:pPr>
        <w:jc w:val="right"/>
        <w:rPr>
          <w:rFonts w:ascii="Helvetica" w:eastAsia="Times New Roman" w:hAnsi="Helvetica" w:cs="Times New Roman"/>
          <w:lang w:eastAsia="en-GB"/>
        </w:rPr>
      </w:pPr>
      <w:r w:rsidRPr="00393BEC">
        <w:rPr>
          <w:rFonts w:ascii="Helvetica" w:eastAsia="Times New Roman" w:hAnsi="Helvetica" w:cs="Times New Roman"/>
          <w:lang w:eastAsia="en-GB"/>
        </w:rPr>
        <w:t>Oulton</w:t>
      </w:r>
    </w:p>
    <w:p w14:paraId="7F679D91" w14:textId="17AEBAA7" w:rsidR="00B13062" w:rsidRPr="00393BEC" w:rsidRDefault="00B13062" w:rsidP="00B13062">
      <w:pPr>
        <w:jc w:val="right"/>
        <w:rPr>
          <w:rFonts w:ascii="Helvetica" w:eastAsia="Times New Roman" w:hAnsi="Helvetica" w:cs="Times New Roman"/>
          <w:lang w:eastAsia="en-GB"/>
        </w:rPr>
      </w:pPr>
      <w:r w:rsidRPr="00393BEC">
        <w:rPr>
          <w:rFonts w:ascii="Helvetica" w:eastAsia="Times New Roman" w:hAnsi="Helvetica" w:cs="Times New Roman"/>
          <w:lang w:eastAsia="en-GB"/>
        </w:rPr>
        <w:t>Norfolk</w:t>
      </w:r>
    </w:p>
    <w:p w14:paraId="253B4FE4" w14:textId="77777777" w:rsidR="00B13062" w:rsidRPr="00393BEC" w:rsidRDefault="00B13062" w:rsidP="00B13062">
      <w:pPr>
        <w:jc w:val="right"/>
        <w:rPr>
          <w:rFonts w:ascii="Helvetica" w:eastAsia="Times New Roman" w:hAnsi="Helvetica" w:cs="Times New Roman"/>
          <w:lang w:eastAsia="en-GB"/>
        </w:rPr>
      </w:pPr>
    </w:p>
    <w:p w14:paraId="4B64AF42" w14:textId="0FFA7D89" w:rsidR="00B13062" w:rsidRPr="00393BEC" w:rsidRDefault="00B13062" w:rsidP="00B13062">
      <w:pPr>
        <w:jc w:val="right"/>
        <w:rPr>
          <w:rFonts w:ascii="Helvetica" w:eastAsia="Times New Roman" w:hAnsi="Helvetica" w:cs="Times New Roman"/>
          <w:lang w:eastAsia="en-GB"/>
        </w:rPr>
      </w:pPr>
      <w:r w:rsidRPr="00393BEC">
        <w:rPr>
          <w:rFonts w:ascii="Helvetica" w:eastAsia="Times New Roman" w:hAnsi="Helvetica" w:cs="Times New Roman"/>
          <w:lang w:eastAsia="en-GB"/>
        </w:rPr>
        <w:t>20</w:t>
      </w:r>
      <w:r w:rsidRPr="00393BEC">
        <w:rPr>
          <w:rFonts w:ascii="Helvetica" w:eastAsia="Times New Roman" w:hAnsi="Helvetica" w:cs="Times New Roman"/>
          <w:vertAlign w:val="superscript"/>
          <w:lang w:eastAsia="en-GB"/>
        </w:rPr>
        <w:t>th</w:t>
      </w:r>
      <w:r w:rsidRPr="00393BEC">
        <w:rPr>
          <w:rFonts w:ascii="Helvetica" w:eastAsia="Times New Roman" w:hAnsi="Helvetica" w:cs="Times New Roman"/>
          <w:lang w:eastAsia="en-GB"/>
        </w:rPr>
        <w:t xml:space="preserve"> October 2021</w:t>
      </w:r>
    </w:p>
    <w:p w14:paraId="6D0E80E0" w14:textId="20BA1644" w:rsidR="008A5A81" w:rsidRPr="00393BEC" w:rsidRDefault="008A5A81" w:rsidP="00860E34">
      <w:pPr>
        <w:rPr>
          <w:rFonts w:ascii="Helvetica" w:eastAsia="Times New Roman" w:hAnsi="Helvetica" w:cs="Times New Roman"/>
          <w:lang w:eastAsia="en-GB"/>
        </w:rPr>
      </w:pPr>
      <w:r w:rsidRPr="00393BEC">
        <w:rPr>
          <w:rFonts w:ascii="Helvetica" w:eastAsia="Times New Roman" w:hAnsi="Helvetica" w:cs="Times New Roman"/>
          <w:lang w:eastAsia="en-GB"/>
        </w:rPr>
        <w:t>The Rt. Hon. Kwasi Kwarteng</w:t>
      </w:r>
    </w:p>
    <w:p w14:paraId="6F54608C" w14:textId="77777777" w:rsidR="008A5A81" w:rsidRPr="00393BEC" w:rsidRDefault="008A5A81" w:rsidP="00860E34">
      <w:pPr>
        <w:rPr>
          <w:rFonts w:ascii="Helvetica" w:eastAsia="Times New Roman" w:hAnsi="Helvetica" w:cs="Times New Roman"/>
          <w:lang w:eastAsia="en-GB"/>
        </w:rPr>
      </w:pPr>
      <w:r w:rsidRPr="00393BEC">
        <w:rPr>
          <w:rFonts w:ascii="Helvetica" w:eastAsia="Times New Roman" w:hAnsi="Helvetica" w:cs="Times New Roman"/>
          <w:lang w:eastAsia="en-GB"/>
        </w:rPr>
        <w:t>Secretary of State</w:t>
      </w:r>
    </w:p>
    <w:p w14:paraId="48038017" w14:textId="77777777" w:rsidR="008A5A81" w:rsidRPr="00393BEC" w:rsidRDefault="008A5A81" w:rsidP="00860E34">
      <w:pPr>
        <w:rPr>
          <w:rFonts w:ascii="Helvetica" w:eastAsia="Times New Roman" w:hAnsi="Helvetica" w:cs="Times New Roman"/>
          <w:lang w:eastAsia="en-GB"/>
        </w:rPr>
      </w:pPr>
      <w:r w:rsidRPr="00393BEC">
        <w:rPr>
          <w:rFonts w:ascii="Helvetica" w:eastAsia="Times New Roman" w:hAnsi="Helvetica" w:cs="Times New Roman"/>
          <w:lang w:eastAsia="en-GB"/>
        </w:rPr>
        <w:t>Dept. for Business, Energy and Industrial Strategy</w:t>
      </w:r>
    </w:p>
    <w:p w14:paraId="7A81D79A" w14:textId="77777777" w:rsidR="008A5A81" w:rsidRPr="00393BEC" w:rsidRDefault="008A5A81" w:rsidP="00860E34">
      <w:pPr>
        <w:rPr>
          <w:rFonts w:ascii="Helvetica" w:eastAsia="Times New Roman" w:hAnsi="Helvetica" w:cs="Times New Roman"/>
          <w:lang w:eastAsia="en-GB"/>
        </w:rPr>
      </w:pPr>
    </w:p>
    <w:p w14:paraId="520EF021" w14:textId="77777777" w:rsidR="00A90FE4" w:rsidRDefault="00A90FE4" w:rsidP="00860E34">
      <w:pPr>
        <w:rPr>
          <w:rFonts w:ascii="Helvetica" w:eastAsia="Times New Roman" w:hAnsi="Helvetica" w:cs="Times New Roman"/>
          <w:lang w:eastAsia="en-GB"/>
        </w:rPr>
      </w:pPr>
    </w:p>
    <w:p w14:paraId="546E8663" w14:textId="4C28BE07" w:rsidR="008A5A81" w:rsidRDefault="008A5A81" w:rsidP="00860E34">
      <w:pPr>
        <w:rPr>
          <w:rFonts w:ascii="Helvetica" w:eastAsia="Times New Roman" w:hAnsi="Helvetica" w:cs="Times New Roman"/>
          <w:lang w:eastAsia="en-GB"/>
        </w:rPr>
      </w:pPr>
      <w:r w:rsidRPr="00393BEC">
        <w:rPr>
          <w:rFonts w:ascii="Helvetica" w:eastAsia="Times New Roman" w:hAnsi="Helvetica" w:cs="Times New Roman"/>
          <w:lang w:eastAsia="en-GB"/>
        </w:rPr>
        <w:t>Dear Mr. Kwarteng,</w:t>
      </w:r>
    </w:p>
    <w:p w14:paraId="32FDA221" w14:textId="47418ADA" w:rsidR="00A90FE4" w:rsidRDefault="00A90FE4" w:rsidP="00860E34">
      <w:pPr>
        <w:rPr>
          <w:rFonts w:ascii="Helvetica" w:eastAsia="Times New Roman" w:hAnsi="Helvetica" w:cs="Times New Roman"/>
          <w:lang w:eastAsia="en-GB"/>
        </w:rPr>
      </w:pPr>
    </w:p>
    <w:p w14:paraId="3878B63F" w14:textId="08EB765F" w:rsidR="00A90FE4" w:rsidRPr="00A90FE4" w:rsidRDefault="00A90FE4" w:rsidP="00860E34">
      <w:pPr>
        <w:rPr>
          <w:rFonts w:ascii="Helvetica" w:eastAsia="Times New Roman" w:hAnsi="Helvetica" w:cs="Times New Roman"/>
          <w:u w:val="single"/>
          <w:lang w:eastAsia="en-GB"/>
        </w:rPr>
      </w:pPr>
      <w:r w:rsidRPr="00A90FE4">
        <w:rPr>
          <w:rFonts w:ascii="Helvetica" w:eastAsia="Times New Roman" w:hAnsi="Helvetica" w:cs="Times New Roman"/>
          <w:u w:val="single"/>
          <w:lang w:eastAsia="en-GB"/>
        </w:rPr>
        <w:t>Norfolk Boreas: submission on behalf of the Norfolk Parish Movement for an OTN</w:t>
      </w:r>
    </w:p>
    <w:p w14:paraId="6E2B9688" w14:textId="77777777" w:rsidR="008A5A81" w:rsidRPr="00393BEC" w:rsidRDefault="008A5A81" w:rsidP="00860E34">
      <w:pPr>
        <w:rPr>
          <w:rFonts w:ascii="Helvetica" w:eastAsia="Times New Roman" w:hAnsi="Helvetica" w:cs="Times New Roman"/>
          <w:lang w:eastAsia="en-GB"/>
        </w:rPr>
      </w:pPr>
    </w:p>
    <w:p w14:paraId="3EDE3FB3" w14:textId="77777777" w:rsidR="008A5A81" w:rsidRPr="00393BEC" w:rsidRDefault="008A5A81" w:rsidP="00860E34">
      <w:pPr>
        <w:rPr>
          <w:rFonts w:ascii="Helvetica" w:eastAsia="Times New Roman" w:hAnsi="Helvetica" w:cs="Times New Roman"/>
          <w:lang w:eastAsia="en-GB"/>
        </w:rPr>
      </w:pPr>
      <w:r w:rsidRPr="00393BEC">
        <w:rPr>
          <w:rFonts w:ascii="Helvetica" w:eastAsia="Times New Roman" w:hAnsi="Helvetica" w:cs="Times New Roman"/>
          <w:lang w:eastAsia="en-GB"/>
        </w:rPr>
        <w:t>I am writing to you today in response to your letter of 22</w:t>
      </w:r>
      <w:r w:rsidRPr="00393BEC">
        <w:rPr>
          <w:rFonts w:ascii="Helvetica" w:eastAsia="Times New Roman" w:hAnsi="Helvetica" w:cs="Times New Roman"/>
          <w:vertAlign w:val="superscript"/>
          <w:lang w:eastAsia="en-GB"/>
        </w:rPr>
        <w:t>nd</w:t>
      </w:r>
      <w:r w:rsidRPr="00393BEC">
        <w:rPr>
          <w:rFonts w:ascii="Helvetica" w:eastAsia="Times New Roman" w:hAnsi="Helvetica" w:cs="Times New Roman"/>
          <w:lang w:eastAsia="en-GB"/>
        </w:rPr>
        <w:t xml:space="preserve"> September 2021 regarding the Norfolk Boreas consultation.</w:t>
      </w:r>
    </w:p>
    <w:p w14:paraId="5052901A" w14:textId="77777777" w:rsidR="008A5A81" w:rsidRPr="00393BEC" w:rsidRDefault="008A5A81" w:rsidP="00860E34">
      <w:pPr>
        <w:rPr>
          <w:rFonts w:ascii="Helvetica" w:eastAsia="Times New Roman" w:hAnsi="Helvetica" w:cs="Times New Roman"/>
          <w:lang w:eastAsia="en-GB"/>
        </w:rPr>
      </w:pPr>
    </w:p>
    <w:p w14:paraId="491B46C2" w14:textId="379BF677" w:rsidR="000D1C32" w:rsidRDefault="008A5A81" w:rsidP="000D1C32">
      <w:pPr>
        <w:rPr>
          <w:rFonts w:ascii="Helvetica" w:eastAsia="Times New Roman" w:hAnsi="Helvetica" w:cs="Times New Roman"/>
          <w:lang w:eastAsia="en-GB"/>
        </w:rPr>
      </w:pPr>
      <w:r w:rsidRPr="00393BEC">
        <w:rPr>
          <w:rFonts w:ascii="Helvetica" w:eastAsia="Times New Roman" w:hAnsi="Helvetica" w:cs="Times New Roman"/>
          <w:lang w:eastAsia="en-GB"/>
        </w:rPr>
        <w:t xml:space="preserve">I write on behalf of the </w:t>
      </w:r>
      <w:r w:rsidRPr="00393BEC">
        <w:rPr>
          <w:rFonts w:ascii="Helvetica" w:eastAsia="Times New Roman" w:hAnsi="Helvetica" w:cs="Times New Roman"/>
          <w:b/>
          <w:bCs/>
          <w:lang w:eastAsia="en-GB"/>
        </w:rPr>
        <w:t>74 Norfolk Parish and Town Councils</w:t>
      </w:r>
      <w:r w:rsidRPr="00393BEC">
        <w:rPr>
          <w:rFonts w:ascii="Helvetica" w:eastAsia="Times New Roman" w:hAnsi="Helvetica" w:cs="Times New Roman"/>
          <w:lang w:eastAsia="en-GB"/>
        </w:rPr>
        <w:t xml:space="preserve"> who are currently signed up to the Norfolk Parish </w:t>
      </w:r>
      <w:r w:rsidR="00BD1700">
        <w:rPr>
          <w:rFonts w:ascii="Helvetica" w:eastAsia="Times New Roman" w:hAnsi="Helvetica" w:cs="Times New Roman"/>
          <w:lang w:eastAsia="en-GB"/>
        </w:rPr>
        <w:t>M</w:t>
      </w:r>
      <w:r w:rsidRPr="00393BEC">
        <w:rPr>
          <w:rFonts w:ascii="Helvetica" w:eastAsia="Times New Roman" w:hAnsi="Helvetica" w:cs="Times New Roman"/>
          <w:lang w:eastAsia="en-GB"/>
        </w:rPr>
        <w:t>ovement for an OTN. This movement has experienced an unprecedented surge in members</w:t>
      </w:r>
      <w:r w:rsidR="00B13062" w:rsidRPr="00393BEC">
        <w:rPr>
          <w:rFonts w:ascii="Helvetica" w:eastAsia="Times New Roman" w:hAnsi="Helvetica" w:cs="Times New Roman"/>
          <w:lang w:eastAsia="en-GB"/>
        </w:rPr>
        <w:t>h</w:t>
      </w:r>
      <w:r w:rsidRPr="00393BEC">
        <w:rPr>
          <w:rFonts w:ascii="Helvetica" w:eastAsia="Times New Roman" w:hAnsi="Helvetica" w:cs="Times New Roman"/>
          <w:lang w:eastAsia="en-GB"/>
        </w:rPr>
        <w:t>ip over the past 6 weeks, as further information about the</w:t>
      </w:r>
      <w:r w:rsidR="00B13062" w:rsidRPr="00393BEC">
        <w:rPr>
          <w:rFonts w:ascii="Helvetica" w:eastAsia="Times New Roman" w:hAnsi="Helvetica" w:cs="Times New Roman"/>
          <w:lang w:eastAsia="en-GB"/>
        </w:rPr>
        <w:t xml:space="preserve"> in-combination </w:t>
      </w:r>
      <w:r w:rsidR="00A90FE4">
        <w:rPr>
          <w:rFonts w:ascii="Helvetica" w:eastAsia="Times New Roman" w:hAnsi="Helvetica" w:cs="Times New Roman"/>
          <w:lang w:eastAsia="en-GB"/>
        </w:rPr>
        <w:t xml:space="preserve">onshore </w:t>
      </w:r>
      <w:r w:rsidR="00B13062" w:rsidRPr="00393BEC">
        <w:rPr>
          <w:rFonts w:ascii="Helvetica" w:eastAsia="Times New Roman" w:hAnsi="Helvetica" w:cs="Times New Roman"/>
          <w:lang w:eastAsia="en-GB"/>
        </w:rPr>
        <w:t xml:space="preserve">effects of </w:t>
      </w:r>
      <w:r w:rsidR="00B13062" w:rsidRPr="00BD1700">
        <w:rPr>
          <w:rFonts w:ascii="Helvetica" w:eastAsia="Times New Roman" w:hAnsi="Helvetica" w:cs="Times New Roman"/>
          <w:b/>
          <w:bCs/>
          <w:lang w:eastAsia="en-GB"/>
        </w:rPr>
        <w:t xml:space="preserve">all 5 </w:t>
      </w:r>
      <w:r w:rsidR="000D1C32" w:rsidRPr="00BD1700">
        <w:rPr>
          <w:rFonts w:ascii="Helvetica" w:eastAsia="Times New Roman" w:hAnsi="Helvetica" w:cs="Times New Roman"/>
          <w:b/>
          <w:bCs/>
          <w:lang w:eastAsia="en-GB"/>
        </w:rPr>
        <w:t xml:space="preserve">offshore wind farm </w:t>
      </w:r>
      <w:r w:rsidR="00B13062" w:rsidRPr="00BD1700">
        <w:rPr>
          <w:rFonts w:ascii="Helvetica" w:eastAsia="Times New Roman" w:hAnsi="Helvetica" w:cs="Times New Roman"/>
          <w:b/>
          <w:bCs/>
          <w:lang w:eastAsia="en-GB"/>
        </w:rPr>
        <w:t>projects affecting Norfolk</w:t>
      </w:r>
      <w:r w:rsidR="00B13062" w:rsidRPr="00393BEC">
        <w:rPr>
          <w:rFonts w:ascii="Helvetica" w:eastAsia="Times New Roman" w:hAnsi="Helvetica" w:cs="Times New Roman"/>
          <w:lang w:eastAsia="en-GB"/>
        </w:rPr>
        <w:t xml:space="preserve"> </w:t>
      </w:r>
      <w:r w:rsidR="00BD1700">
        <w:rPr>
          <w:rFonts w:ascii="Helvetica" w:eastAsia="Times New Roman" w:hAnsi="Helvetica" w:cs="Times New Roman"/>
          <w:lang w:eastAsia="en-GB"/>
        </w:rPr>
        <w:t xml:space="preserve">has </w:t>
      </w:r>
      <w:r w:rsidR="00B13062" w:rsidRPr="00393BEC">
        <w:rPr>
          <w:rFonts w:ascii="Helvetica" w:eastAsia="Times New Roman" w:hAnsi="Helvetica" w:cs="Times New Roman"/>
          <w:lang w:eastAsia="en-GB"/>
        </w:rPr>
        <w:t>bec</w:t>
      </w:r>
      <w:r w:rsidR="00A93933">
        <w:rPr>
          <w:rFonts w:ascii="Helvetica" w:eastAsia="Times New Roman" w:hAnsi="Helvetica" w:cs="Times New Roman"/>
          <w:lang w:eastAsia="en-GB"/>
        </w:rPr>
        <w:t>o</w:t>
      </w:r>
      <w:r w:rsidR="00B13062" w:rsidRPr="00393BEC">
        <w:rPr>
          <w:rFonts w:ascii="Helvetica" w:eastAsia="Times New Roman" w:hAnsi="Helvetica" w:cs="Times New Roman"/>
          <w:lang w:eastAsia="en-GB"/>
        </w:rPr>
        <w:t>me apparent.</w:t>
      </w:r>
      <w:r w:rsidRPr="00393BEC">
        <w:rPr>
          <w:rFonts w:ascii="Helvetica" w:eastAsia="Times New Roman" w:hAnsi="Helvetica" w:cs="Times New Roman"/>
          <w:lang w:eastAsia="en-GB"/>
        </w:rPr>
        <w:t xml:space="preserve"> </w:t>
      </w:r>
      <w:r w:rsidR="00860E34" w:rsidRPr="00860E34">
        <w:rPr>
          <w:rFonts w:ascii="Helvetica" w:eastAsia="Times New Roman" w:hAnsi="Helvetica" w:cs="Times New Roman"/>
          <w:lang w:eastAsia="en-GB"/>
        </w:rPr>
        <w:t> </w:t>
      </w:r>
      <w:r w:rsidR="000D1C32">
        <w:rPr>
          <w:rFonts w:ascii="Helvetica" w:eastAsia="Times New Roman" w:hAnsi="Helvetica" w:cs="Times New Roman"/>
          <w:lang w:eastAsia="en-GB"/>
        </w:rPr>
        <w:t xml:space="preserve">These communities are drawn from </w:t>
      </w:r>
      <w:r w:rsidR="000D1C32" w:rsidRPr="00860E34">
        <w:rPr>
          <w:rFonts w:ascii="Helvetica" w:eastAsia="Times New Roman" w:hAnsi="Helvetica" w:cs="Times New Roman"/>
          <w:lang w:eastAsia="en-GB"/>
        </w:rPr>
        <w:t>the length and breadth of Norfolk</w:t>
      </w:r>
      <w:r w:rsidR="000D1C32">
        <w:rPr>
          <w:rFonts w:ascii="Helvetica" w:eastAsia="Times New Roman" w:hAnsi="Helvetica" w:cs="Times New Roman"/>
          <w:lang w:eastAsia="en-GB"/>
        </w:rPr>
        <w:t>, and</w:t>
      </w:r>
      <w:r w:rsidR="000D1C32" w:rsidRPr="00860E34">
        <w:rPr>
          <w:rFonts w:ascii="Helvetica" w:eastAsia="Times New Roman" w:hAnsi="Helvetica" w:cs="Times New Roman"/>
          <w:lang w:eastAsia="en-GB"/>
        </w:rPr>
        <w:t xml:space="preserve"> </w:t>
      </w:r>
      <w:r w:rsidR="000D1C32">
        <w:rPr>
          <w:rFonts w:ascii="Helvetica" w:eastAsia="Times New Roman" w:hAnsi="Helvetica" w:cs="Times New Roman"/>
          <w:lang w:eastAsia="en-GB"/>
        </w:rPr>
        <w:t xml:space="preserve">are </w:t>
      </w:r>
      <w:r w:rsidR="000D1C32" w:rsidRPr="00860E34">
        <w:rPr>
          <w:rFonts w:ascii="Helvetica" w:eastAsia="Times New Roman" w:hAnsi="Helvetica" w:cs="Times New Roman"/>
          <w:lang w:eastAsia="en-GB"/>
        </w:rPr>
        <w:t>not just clustered around the cable routes.  The</w:t>
      </w:r>
      <w:r w:rsidR="000D1C32">
        <w:rPr>
          <w:rFonts w:ascii="Helvetica" w:eastAsia="Times New Roman" w:hAnsi="Helvetica" w:cs="Times New Roman"/>
          <w:lang w:eastAsia="en-GB"/>
        </w:rPr>
        <w:t xml:space="preserve"> understanding is growing</w:t>
      </w:r>
      <w:r w:rsidR="000D1C32" w:rsidRPr="00860E34">
        <w:rPr>
          <w:rFonts w:ascii="Helvetica" w:eastAsia="Times New Roman" w:hAnsi="Helvetica" w:cs="Times New Roman"/>
          <w:lang w:eastAsia="en-GB"/>
        </w:rPr>
        <w:t xml:space="preserve">, that this disruption will be </w:t>
      </w:r>
      <w:r w:rsidR="00BD1700">
        <w:rPr>
          <w:rFonts w:ascii="Helvetica" w:eastAsia="Times New Roman" w:hAnsi="Helvetica" w:cs="Times New Roman"/>
          <w:lang w:eastAsia="en-GB"/>
        </w:rPr>
        <w:t xml:space="preserve">severely </w:t>
      </w:r>
      <w:r w:rsidR="000D1C32" w:rsidRPr="00860E34">
        <w:rPr>
          <w:rFonts w:ascii="Helvetica" w:eastAsia="Times New Roman" w:hAnsi="Helvetica" w:cs="Times New Roman"/>
          <w:lang w:eastAsia="en-GB"/>
        </w:rPr>
        <w:t>damaging to the whole county in different ways - and that it is unnecessary.</w:t>
      </w:r>
    </w:p>
    <w:p w14:paraId="73FDF7E8" w14:textId="77777777" w:rsidR="000D1C32" w:rsidRDefault="000D1C32" w:rsidP="000D1C32">
      <w:pPr>
        <w:rPr>
          <w:rFonts w:ascii="Helvetica" w:eastAsia="Times New Roman" w:hAnsi="Helvetica" w:cs="Times New Roman"/>
          <w:lang w:eastAsia="en-GB"/>
        </w:rPr>
      </w:pPr>
    </w:p>
    <w:p w14:paraId="74AF38CC" w14:textId="7C87D4D2" w:rsidR="000D1C32" w:rsidRDefault="000D1C32" w:rsidP="000D1C32">
      <w:pPr>
        <w:rPr>
          <w:rFonts w:ascii="Helvetica" w:eastAsia="Times New Roman" w:hAnsi="Helvetica" w:cs="Times New Roman"/>
          <w:lang w:eastAsia="en-GB"/>
        </w:rPr>
      </w:pPr>
      <w:r w:rsidRPr="00860E34">
        <w:rPr>
          <w:rFonts w:ascii="Helvetica" w:eastAsia="Times New Roman" w:hAnsi="Helvetica" w:cs="Times New Roman"/>
          <w:lang w:eastAsia="en-GB"/>
        </w:rPr>
        <w:t>The stated goal of the movement is:  to promote by all means possible the rapid evolution of an Offshore Transmission Network for offshore wind farms, and to resist unnecessary onshore cabling and inland substations.  </w:t>
      </w:r>
    </w:p>
    <w:p w14:paraId="01FC7980" w14:textId="4DCDC4B1" w:rsidR="007644FF" w:rsidRDefault="007644FF" w:rsidP="000D1C32">
      <w:pPr>
        <w:rPr>
          <w:rFonts w:ascii="Helvetica" w:eastAsia="Times New Roman" w:hAnsi="Helvetica" w:cs="Times New Roman"/>
          <w:lang w:eastAsia="en-GB"/>
        </w:rPr>
      </w:pPr>
    </w:p>
    <w:p w14:paraId="0F9212D9" w14:textId="429374A6" w:rsidR="007644FF" w:rsidRDefault="007644FF" w:rsidP="007644FF">
      <w:pPr>
        <w:rPr>
          <w:rFonts w:ascii="Helvetica" w:hAnsi="Helvetica"/>
        </w:rPr>
      </w:pPr>
      <w:r w:rsidRPr="0033746B">
        <w:rPr>
          <w:rFonts w:ascii="Helvetica" w:hAnsi="Helvetica"/>
          <w:i/>
          <w:iCs/>
        </w:rPr>
        <w:t>We endorse absolutely</w:t>
      </w:r>
      <w:r w:rsidRPr="00393BEC">
        <w:rPr>
          <w:rFonts w:ascii="Helvetica" w:hAnsi="Helvetica"/>
        </w:rPr>
        <w:t xml:space="preserve"> the submissions made to this consultation by </w:t>
      </w:r>
      <w:proofErr w:type="spellStart"/>
      <w:r w:rsidRPr="00393BEC">
        <w:rPr>
          <w:rFonts w:ascii="Helvetica" w:hAnsi="Helvetica"/>
        </w:rPr>
        <w:t>Mulbarton</w:t>
      </w:r>
      <w:proofErr w:type="spellEnd"/>
      <w:r w:rsidRPr="00393BEC">
        <w:rPr>
          <w:rFonts w:ascii="Helvetica" w:hAnsi="Helvetica"/>
        </w:rPr>
        <w:t xml:space="preserve"> and </w:t>
      </w:r>
      <w:proofErr w:type="spellStart"/>
      <w:r w:rsidRPr="00393BEC">
        <w:rPr>
          <w:rFonts w:ascii="Helvetica" w:hAnsi="Helvetica"/>
        </w:rPr>
        <w:t>Necton</w:t>
      </w:r>
      <w:proofErr w:type="spellEnd"/>
      <w:r w:rsidRPr="00393BEC">
        <w:rPr>
          <w:rFonts w:ascii="Helvetica" w:hAnsi="Helvetica"/>
        </w:rPr>
        <w:t xml:space="preserve"> P</w:t>
      </w:r>
      <w:r w:rsidR="003B14CA">
        <w:rPr>
          <w:rFonts w:ascii="Helvetica" w:hAnsi="Helvetica"/>
        </w:rPr>
        <w:t xml:space="preserve">arish Councils.  </w:t>
      </w:r>
      <w:r w:rsidRPr="00393BEC">
        <w:rPr>
          <w:rFonts w:ascii="Helvetica" w:hAnsi="Helvetica"/>
        </w:rPr>
        <w:t>The arguments they put forward are compelling and incontrovertible.</w:t>
      </w:r>
    </w:p>
    <w:p w14:paraId="2DEEE424" w14:textId="40B2F8C4" w:rsidR="00C2493B" w:rsidRDefault="00C2493B" w:rsidP="007644FF">
      <w:pPr>
        <w:rPr>
          <w:rFonts w:ascii="Helvetica" w:hAnsi="Helvetica"/>
        </w:rPr>
      </w:pPr>
    </w:p>
    <w:p w14:paraId="2CFE602E" w14:textId="5EC59FC0" w:rsidR="00C2493B" w:rsidRDefault="00C2493B" w:rsidP="007644FF">
      <w:pPr>
        <w:rPr>
          <w:rFonts w:ascii="Helvetica" w:hAnsi="Helvetica"/>
        </w:rPr>
      </w:pPr>
      <w:r>
        <w:rPr>
          <w:rFonts w:ascii="Helvetica" w:hAnsi="Helvetica"/>
        </w:rPr>
        <w:t xml:space="preserve">In addition, the determination of Boreas should not proceed </w:t>
      </w:r>
      <w:r w:rsidR="00BD1700">
        <w:rPr>
          <w:rFonts w:ascii="Helvetica" w:hAnsi="Helvetica"/>
        </w:rPr>
        <w:t xml:space="preserve">in isolation, </w:t>
      </w:r>
      <w:r>
        <w:rPr>
          <w:rFonts w:ascii="Helvetica" w:hAnsi="Helvetica"/>
        </w:rPr>
        <w:t xml:space="preserve">but should be decided </w:t>
      </w:r>
      <w:r w:rsidRPr="00C2493B">
        <w:rPr>
          <w:rFonts w:ascii="Helvetica" w:hAnsi="Helvetica"/>
          <w:i/>
          <w:iCs/>
        </w:rPr>
        <w:t>after</w:t>
      </w:r>
      <w:r>
        <w:rPr>
          <w:rFonts w:ascii="Helvetica" w:hAnsi="Helvetica"/>
        </w:rPr>
        <w:t xml:space="preserve"> the re-determination of Norfolk Vanguard – in accordance with planning law and the </w:t>
      </w:r>
      <w:r w:rsidR="00BD1700">
        <w:rPr>
          <w:rFonts w:ascii="Helvetica" w:hAnsi="Helvetica"/>
        </w:rPr>
        <w:t>judgement handed down by Mr. Justice Holgate.</w:t>
      </w:r>
    </w:p>
    <w:p w14:paraId="69FFA60C" w14:textId="71E9C54D" w:rsidR="007644FF" w:rsidRDefault="007644FF" w:rsidP="000D1C32">
      <w:pPr>
        <w:rPr>
          <w:rFonts w:ascii="Helvetica" w:eastAsia="Times New Roman" w:hAnsi="Helvetica" w:cs="Times New Roman"/>
          <w:lang w:eastAsia="en-GB"/>
        </w:rPr>
      </w:pPr>
    </w:p>
    <w:p w14:paraId="30431D33" w14:textId="4399CD34" w:rsidR="007644FF" w:rsidRDefault="007644FF" w:rsidP="000D1C32">
      <w:pPr>
        <w:rPr>
          <w:rFonts w:ascii="Helvetica" w:eastAsia="Times New Roman" w:hAnsi="Helvetica" w:cs="Times New Roman"/>
          <w:lang w:eastAsia="en-GB"/>
        </w:rPr>
      </w:pPr>
      <w:r>
        <w:rPr>
          <w:rFonts w:ascii="Helvetica" w:eastAsia="Times New Roman" w:hAnsi="Helvetica" w:cs="Times New Roman"/>
          <w:lang w:eastAsia="en-GB"/>
        </w:rPr>
        <w:t>In light of</w:t>
      </w:r>
      <w:r w:rsidR="00BD1700">
        <w:rPr>
          <w:rFonts w:ascii="Helvetica" w:eastAsia="Times New Roman" w:hAnsi="Helvetica" w:cs="Times New Roman"/>
          <w:lang w:eastAsia="en-GB"/>
        </w:rPr>
        <w:t xml:space="preserve"> the above</w:t>
      </w:r>
      <w:r>
        <w:rPr>
          <w:rFonts w:ascii="Helvetica" w:eastAsia="Times New Roman" w:hAnsi="Helvetica" w:cs="Times New Roman"/>
          <w:lang w:eastAsia="en-GB"/>
        </w:rPr>
        <w:t xml:space="preserve">, the </w:t>
      </w:r>
      <w:r w:rsidR="00BD1700">
        <w:rPr>
          <w:rFonts w:ascii="Helvetica" w:eastAsia="Times New Roman" w:hAnsi="Helvetica" w:cs="Times New Roman"/>
          <w:lang w:eastAsia="en-GB"/>
        </w:rPr>
        <w:t>Norfolk P</w:t>
      </w:r>
      <w:r>
        <w:rPr>
          <w:rFonts w:ascii="Helvetica" w:eastAsia="Times New Roman" w:hAnsi="Helvetica" w:cs="Times New Roman"/>
          <w:lang w:eastAsia="en-GB"/>
        </w:rPr>
        <w:t xml:space="preserve">arish </w:t>
      </w:r>
      <w:r w:rsidR="00BD1700">
        <w:rPr>
          <w:rFonts w:ascii="Helvetica" w:eastAsia="Times New Roman" w:hAnsi="Helvetica" w:cs="Times New Roman"/>
          <w:lang w:eastAsia="en-GB"/>
        </w:rPr>
        <w:t>M</w:t>
      </w:r>
      <w:r>
        <w:rPr>
          <w:rFonts w:ascii="Helvetica" w:eastAsia="Times New Roman" w:hAnsi="Helvetica" w:cs="Times New Roman"/>
          <w:lang w:eastAsia="en-GB"/>
        </w:rPr>
        <w:t>ovemen</w:t>
      </w:r>
      <w:r w:rsidR="0033746B">
        <w:rPr>
          <w:rFonts w:ascii="Helvetica" w:eastAsia="Times New Roman" w:hAnsi="Helvetica" w:cs="Times New Roman"/>
          <w:lang w:eastAsia="en-GB"/>
        </w:rPr>
        <w:t xml:space="preserve">t for an OTN </w:t>
      </w:r>
      <w:r w:rsidR="00F81231">
        <w:rPr>
          <w:rFonts w:ascii="Helvetica" w:eastAsia="Times New Roman" w:hAnsi="Helvetica" w:cs="Times New Roman"/>
          <w:lang w:eastAsia="en-GB"/>
        </w:rPr>
        <w:t xml:space="preserve">urges </w:t>
      </w:r>
      <w:r w:rsidR="0033746B">
        <w:rPr>
          <w:rFonts w:ascii="Helvetica" w:eastAsia="Times New Roman" w:hAnsi="Helvetica" w:cs="Times New Roman"/>
          <w:lang w:eastAsia="en-GB"/>
        </w:rPr>
        <w:t>the Secreta</w:t>
      </w:r>
      <w:r w:rsidR="00BD1700">
        <w:rPr>
          <w:rFonts w:ascii="Helvetica" w:eastAsia="Times New Roman" w:hAnsi="Helvetica" w:cs="Times New Roman"/>
          <w:lang w:eastAsia="en-GB"/>
        </w:rPr>
        <w:t>r</w:t>
      </w:r>
      <w:r w:rsidR="0033746B">
        <w:rPr>
          <w:rFonts w:ascii="Helvetica" w:eastAsia="Times New Roman" w:hAnsi="Helvetica" w:cs="Times New Roman"/>
          <w:lang w:eastAsia="en-GB"/>
        </w:rPr>
        <w:t xml:space="preserve">y of State </w:t>
      </w:r>
      <w:r w:rsidR="0033746B" w:rsidRPr="00F81231">
        <w:rPr>
          <w:rFonts w:ascii="Helvetica" w:eastAsia="Times New Roman" w:hAnsi="Helvetica" w:cs="Times New Roman"/>
          <w:b/>
          <w:bCs/>
          <w:lang w:eastAsia="en-GB"/>
        </w:rPr>
        <w:t>to</w:t>
      </w:r>
      <w:r w:rsidR="00BD1700" w:rsidRPr="00F81231">
        <w:rPr>
          <w:rFonts w:ascii="Helvetica" w:eastAsia="Times New Roman" w:hAnsi="Helvetica" w:cs="Times New Roman"/>
          <w:b/>
          <w:bCs/>
          <w:lang w:eastAsia="en-GB"/>
        </w:rPr>
        <w:t xml:space="preserve"> refuse</w:t>
      </w:r>
      <w:r w:rsidR="00BD1700">
        <w:rPr>
          <w:rFonts w:ascii="Helvetica" w:eastAsia="Times New Roman" w:hAnsi="Helvetica" w:cs="Times New Roman"/>
          <w:lang w:eastAsia="en-GB"/>
        </w:rPr>
        <w:t xml:space="preserve"> development consent to the Norfolk Boreas project in its current form.</w:t>
      </w:r>
    </w:p>
    <w:p w14:paraId="12EDD6A9" w14:textId="4950C10C" w:rsidR="00BD1700" w:rsidRDefault="00BD1700" w:rsidP="000D1C32">
      <w:pPr>
        <w:rPr>
          <w:rFonts w:ascii="Helvetica" w:eastAsia="Times New Roman" w:hAnsi="Helvetica" w:cs="Times New Roman"/>
          <w:lang w:eastAsia="en-GB"/>
        </w:rPr>
      </w:pPr>
    </w:p>
    <w:p w14:paraId="3A0AD748" w14:textId="2943A7AE" w:rsidR="00BD1700" w:rsidRPr="00860E34" w:rsidRDefault="00F81231" w:rsidP="000D1C32">
      <w:pPr>
        <w:rPr>
          <w:rFonts w:ascii="Helvetica" w:eastAsia="Times New Roman" w:hAnsi="Helvetica" w:cs="Times New Roman"/>
          <w:lang w:eastAsia="en-GB"/>
        </w:rPr>
      </w:pPr>
      <w:r>
        <w:rPr>
          <w:rFonts w:ascii="Helvetica" w:eastAsia="Times New Roman" w:hAnsi="Helvetica" w:cs="Times New Roman"/>
          <w:lang w:eastAsia="en-GB"/>
        </w:rPr>
        <w:t>Alternatively, the Secretary of State could:</w:t>
      </w:r>
    </w:p>
    <w:p w14:paraId="0122EC57" w14:textId="77777777" w:rsidR="000D1C32" w:rsidRPr="00860E34" w:rsidRDefault="000D1C32" w:rsidP="000D1C32">
      <w:pPr>
        <w:rPr>
          <w:rFonts w:ascii="Helvetica" w:eastAsia="Times New Roman" w:hAnsi="Helvetica" w:cs="Times New Roman"/>
          <w:lang w:eastAsia="en-GB"/>
        </w:rPr>
      </w:pPr>
    </w:p>
    <w:p w14:paraId="7DBDC912" w14:textId="4BD2087C" w:rsidR="00860E34" w:rsidRPr="00860E34" w:rsidRDefault="00860E34" w:rsidP="00860E34">
      <w:pPr>
        <w:rPr>
          <w:rFonts w:ascii="Helvetica" w:eastAsia="Times New Roman" w:hAnsi="Helvetica" w:cs="Times New Roman"/>
          <w:lang w:eastAsia="en-GB"/>
        </w:rPr>
      </w:pPr>
      <w:r w:rsidRPr="00860E34">
        <w:rPr>
          <w:rFonts w:ascii="Helvetica" w:eastAsia="Times New Roman" w:hAnsi="Helvetica" w:cs="Times New Roman"/>
          <w:lang w:eastAsia="en-GB"/>
        </w:rPr>
        <w:t>a)  </w:t>
      </w:r>
      <w:r w:rsidRPr="00860E34">
        <w:rPr>
          <w:rFonts w:ascii="Helvetica" w:eastAsia="Times New Roman" w:hAnsi="Helvetica" w:cs="Times New Roman"/>
          <w:u w:val="single"/>
          <w:lang w:eastAsia="en-GB"/>
        </w:rPr>
        <w:t>Defer</w:t>
      </w:r>
      <w:r w:rsidRPr="00860E34">
        <w:rPr>
          <w:rFonts w:ascii="Helvetica" w:eastAsia="Times New Roman" w:hAnsi="Helvetica" w:cs="Times New Roman"/>
          <w:lang w:eastAsia="en-GB"/>
        </w:rPr>
        <w:t> </w:t>
      </w:r>
      <w:r w:rsidR="00F81231">
        <w:rPr>
          <w:rFonts w:ascii="Helvetica" w:eastAsia="Times New Roman" w:hAnsi="Helvetica" w:cs="Times New Roman"/>
          <w:lang w:eastAsia="en-GB"/>
        </w:rPr>
        <w:t>the</w:t>
      </w:r>
      <w:r w:rsidRPr="00860E34">
        <w:rPr>
          <w:rFonts w:ascii="Helvetica" w:eastAsia="Times New Roman" w:hAnsi="Helvetica" w:cs="Times New Roman"/>
          <w:lang w:eastAsia="en-GB"/>
        </w:rPr>
        <w:t xml:space="preserve"> decision, given that the work of the OTNR is still at a critical stage; or</w:t>
      </w:r>
    </w:p>
    <w:p w14:paraId="74D7C60D" w14:textId="77777777" w:rsidR="00860E34" w:rsidRPr="00860E34" w:rsidRDefault="00860E34" w:rsidP="00860E34">
      <w:pPr>
        <w:rPr>
          <w:rFonts w:ascii="Helvetica" w:eastAsia="Times New Roman" w:hAnsi="Helvetica" w:cs="Times New Roman"/>
          <w:lang w:eastAsia="en-GB"/>
        </w:rPr>
      </w:pPr>
    </w:p>
    <w:p w14:paraId="14D5CD26" w14:textId="77777777" w:rsidR="00860E34" w:rsidRPr="00860E34" w:rsidRDefault="00860E34" w:rsidP="00860E34">
      <w:pPr>
        <w:rPr>
          <w:rFonts w:ascii="Helvetica" w:eastAsia="Times New Roman" w:hAnsi="Helvetica" w:cs="Times New Roman"/>
          <w:lang w:eastAsia="en-GB"/>
        </w:rPr>
      </w:pPr>
      <w:r w:rsidRPr="00860E34">
        <w:rPr>
          <w:rFonts w:ascii="Helvetica" w:eastAsia="Times New Roman" w:hAnsi="Helvetica" w:cs="Times New Roman"/>
          <w:lang w:eastAsia="en-GB"/>
        </w:rPr>
        <w:t>b)  Make </w:t>
      </w:r>
      <w:r w:rsidRPr="00860E34">
        <w:rPr>
          <w:rFonts w:ascii="Helvetica" w:eastAsia="Times New Roman" w:hAnsi="Helvetica" w:cs="Times New Roman"/>
          <w:u w:val="single"/>
          <w:lang w:eastAsia="en-GB"/>
        </w:rPr>
        <w:t>a split decision</w:t>
      </w:r>
      <w:r w:rsidRPr="00860E34">
        <w:rPr>
          <w:rFonts w:ascii="Helvetica" w:eastAsia="Times New Roman" w:hAnsi="Helvetica" w:cs="Times New Roman"/>
          <w:lang w:eastAsia="en-GB"/>
        </w:rPr>
        <w:t> - as recommended by so many Interested Parties in the recent Suffolk application for EA1N/EA2. This would mean consenting (perhaps) the offshore works, but deferring a decision at this time on the onshore grid connection.</w:t>
      </w:r>
    </w:p>
    <w:p w14:paraId="692BD7FC" w14:textId="77777777" w:rsidR="00860E34" w:rsidRPr="00860E34" w:rsidRDefault="00860E34" w:rsidP="00860E34">
      <w:pPr>
        <w:rPr>
          <w:rFonts w:ascii="Helvetica" w:eastAsia="Times New Roman" w:hAnsi="Helvetica" w:cs="Times New Roman"/>
          <w:lang w:eastAsia="en-GB"/>
        </w:rPr>
      </w:pPr>
    </w:p>
    <w:p w14:paraId="5209CCB1" w14:textId="513E6DFC" w:rsidR="00860E34" w:rsidRDefault="00F81231" w:rsidP="00860E34">
      <w:pPr>
        <w:rPr>
          <w:rFonts w:ascii="Helvetica" w:eastAsia="Times New Roman" w:hAnsi="Helvetica" w:cs="Times New Roman"/>
          <w:lang w:eastAsia="en-GB"/>
        </w:rPr>
      </w:pPr>
      <w:r>
        <w:rPr>
          <w:rFonts w:ascii="Helvetica" w:eastAsia="Times New Roman" w:hAnsi="Helvetica" w:cs="Times New Roman"/>
          <w:lang w:eastAsia="en-GB"/>
        </w:rPr>
        <w:t xml:space="preserve">The </w:t>
      </w:r>
      <w:r w:rsidR="00860E34" w:rsidRPr="00860E34">
        <w:rPr>
          <w:rFonts w:ascii="Helvetica" w:eastAsia="Times New Roman" w:hAnsi="Helvetica" w:cs="Times New Roman"/>
          <w:lang w:eastAsia="en-GB"/>
        </w:rPr>
        <w:t xml:space="preserve">granting now of a full DCO </w:t>
      </w:r>
      <w:r>
        <w:rPr>
          <w:rFonts w:ascii="Helvetica" w:eastAsia="Times New Roman" w:hAnsi="Helvetica" w:cs="Times New Roman"/>
          <w:lang w:eastAsia="en-GB"/>
        </w:rPr>
        <w:t xml:space="preserve">with a radial connection to the grid </w:t>
      </w:r>
      <w:r w:rsidR="00860E34" w:rsidRPr="00860E34">
        <w:rPr>
          <w:rFonts w:ascii="Helvetica" w:eastAsia="Times New Roman" w:hAnsi="Helvetica" w:cs="Times New Roman"/>
          <w:lang w:eastAsia="en-GB"/>
        </w:rPr>
        <w:t xml:space="preserve">would forever maroon </w:t>
      </w:r>
      <w:r w:rsidRPr="00F81231">
        <w:rPr>
          <w:rFonts w:ascii="Helvetica" w:eastAsia="Times New Roman" w:hAnsi="Helvetica" w:cs="Times New Roman"/>
          <w:i/>
          <w:iCs/>
          <w:lang w:eastAsia="en-GB"/>
        </w:rPr>
        <w:t>both</w:t>
      </w:r>
      <w:r w:rsidR="00860E34" w:rsidRPr="00860E34">
        <w:rPr>
          <w:rFonts w:ascii="Helvetica" w:eastAsia="Times New Roman" w:hAnsi="Helvetica" w:cs="Times New Roman"/>
          <w:lang w:eastAsia="en-GB"/>
        </w:rPr>
        <w:t xml:space="preserve"> Vattenfall’s projects from joining the OTN in the future.</w:t>
      </w:r>
    </w:p>
    <w:p w14:paraId="04FAF342" w14:textId="2A52E7BF" w:rsidR="00F81231" w:rsidRDefault="00F81231" w:rsidP="00860E34">
      <w:pPr>
        <w:rPr>
          <w:rFonts w:ascii="Helvetica" w:eastAsia="Times New Roman" w:hAnsi="Helvetica" w:cs="Times New Roman"/>
          <w:lang w:eastAsia="en-GB"/>
        </w:rPr>
      </w:pPr>
    </w:p>
    <w:p w14:paraId="499149C7" w14:textId="09EB6645" w:rsidR="00F81231" w:rsidRDefault="00F81231" w:rsidP="00860E34">
      <w:pPr>
        <w:rPr>
          <w:rFonts w:ascii="Helvetica" w:eastAsia="Times New Roman" w:hAnsi="Helvetica" w:cs="Times New Roman"/>
          <w:lang w:eastAsia="en-GB"/>
        </w:rPr>
      </w:pPr>
      <w:r>
        <w:rPr>
          <w:rFonts w:ascii="Helvetica" w:eastAsia="Times New Roman" w:hAnsi="Helvetica" w:cs="Times New Roman"/>
          <w:lang w:eastAsia="en-GB"/>
        </w:rPr>
        <w:t>Such a decision would result in the sub-optimal use of the significant</w:t>
      </w:r>
      <w:r w:rsidR="00787E46">
        <w:rPr>
          <w:rFonts w:ascii="Helvetica" w:eastAsia="Times New Roman" w:hAnsi="Helvetica" w:cs="Times New Roman"/>
          <w:lang w:eastAsia="en-GB"/>
        </w:rPr>
        <w:t xml:space="preserve"> </w:t>
      </w:r>
      <w:r>
        <w:rPr>
          <w:rFonts w:ascii="Helvetica" w:eastAsia="Times New Roman" w:hAnsi="Helvetica" w:cs="Times New Roman"/>
          <w:lang w:eastAsia="en-GB"/>
        </w:rPr>
        <w:t>amounts of renewable energy produced, and an unjustifiable cost to the consumer in unnecessary constraint payments.</w:t>
      </w:r>
    </w:p>
    <w:p w14:paraId="2CA458F7" w14:textId="37F5C7B5" w:rsidR="00F81231" w:rsidRDefault="00F81231" w:rsidP="00860E34">
      <w:pPr>
        <w:rPr>
          <w:rFonts w:ascii="Helvetica" w:eastAsia="Times New Roman" w:hAnsi="Helvetica" w:cs="Times New Roman"/>
          <w:lang w:eastAsia="en-GB"/>
        </w:rPr>
      </w:pPr>
    </w:p>
    <w:p w14:paraId="02F378E3" w14:textId="77777777" w:rsidR="00787E46" w:rsidRDefault="00F81231" w:rsidP="00860E34">
      <w:pPr>
        <w:rPr>
          <w:rFonts w:ascii="Helvetica" w:eastAsia="Times New Roman" w:hAnsi="Helvetica" w:cs="Times New Roman"/>
          <w:lang w:eastAsia="en-GB"/>
        </w:rPr>
      </w:pPr>
      <w:r>
        <w:rPr>
          <w:rFonts w:ascii="Helvetica" w:eastAsia="Times New Roman" w:hAnsi="Helvetica" w:cs="Times New Roman"/>
          <w:lang w:eastAsia="en-GB"/>
        </w:rPr>
        <w:t xml:space="preserve">The swiftest route to the most effective method of mitigating climate change will </w:t>
      </w:r>
      <w:r w:rsidR="00787E46">
        <w:rPr>
          <w:rFonts w:ascii="Helvetica" w:eastAsia="Times New Roman" w:hAnsi="Helvetica" w:cs="Times New Roman"/>
          <w:lang w:eastAsia="en-GB"/>
        </w:rPr>
        <w:t xml:space="preserve">only </w:t>
      </w:r>
      <w:r>
        <w:rPr>
          <w:rFonts w:ascii="Helvetica" w:eastAsia="Times New Roman" w:hAnsi="Helvetica" w:cs="Times New Roman"/>
          <w:lang w:eastAsia="en-GB"/>
        </w:rPr>
        <w:t>be achieved by</w:t>
      </w:r>
      <w:r w:rsidR="00787E46">
        <w:rPr>
          <w:rFonts w:ascii="Helvetica" w:eastAsia="Times New Roman" w:hAnsi="Helvetica" w:cs="Times New Roman"/>
          <w:lang w:eastAsia="en-GB"/>
        </w:rPr>
        <w:t xml:space="preserve"> joining </w:t>
      </w:r>
      <w:r w:rsidR="00787E46" w:rsidRPr="00787E46">
        <w:rPr>
          <w:rFonts w:ascii="Helvetica" w:eastAsia="Times New Roman" w:hAnsi="Helvetica" w:cs="Times New Roman"/>
          <w:b/>
          <w:bCs/>
          <w:lang w:eastAsia="en-GB"/>
        </w:rPr>
        <w:t>all offshore wind farms</w:t>
      </w:r>
      <w:r w:rsidR="00787E46">
        <w:rPr>
          <w:rFonts w:ascii="Helvetica" w:eastAsia="Times New Roman" w:hAnsi="Helvetica" w:cs="Times New Roman"/>
          <w:lang w:eastAsia="en-GB"/>
        </w:rPr>
        <w:t xml:space="preserve"> in the southern North Sea to the grid via an OTN.  We commend this approach to you – urgently.</w:t>
      </w:r>
    </w:p>
    <w:p w14:paraId="03BB5ABA" w14:textId="77777777" w:rsidR="00787E46" w:rsidRDefault="00787E46" w:rsidP="00860E34">
      <w:pPr>
        <w:rPr>
          <w:rFonts w:ascii="Helvetica" w:eastAsia="Times New Roman" w:hAnsi="Helvetica" w:cs="Times New Roman"/>
          <w:lang w:eastAsia="en-GB"/>
        </w:rPr>
      </w:pPr>
    </w:p>
    <w:p w14:paraId="72D52D4B" w14:textId="4E992EB3" w:rsidR="00787E46" w:rsidRDefault="00787E46" w:rsidP="00860E34">
      <w:pPr>
        <w:rPr>
          <w:rFonts w:ascii="Helvetica" w:eastAsia="Times New Roman" w:hAnsi="Helvetica" w:cs="Times New Roman"/>
          <w:lang w:eastAsia="en-GB"/>
        </w:rPr>
      </w:pPr>
      <w:r>
        <w:rPr>
          <w:rFonts w:ascii="Helvetica" w:eastAsia="Times New Roman" w:hAnsi="Helvetica" w:cs="Times New Roman"/>
          <w:lang w:eastAsia="en-GB"/>
        </w:rPr>
        <w:t xml:space="preserve">We are well aware of the current ‘obstacles’ to this obvious solution, in terms of the commercial sensitivities </w:t>
      </w:r>
      <w:r w:rsidR="00662069">
        <w:rPr>
          <w:rFonts w:ascii="Helvetica" w:eastAsia="Times New Roman" w:hAnsi="Helvetica" w:cs="Times New Roman"/>
          <w:lang w:eastAsia="en-GB"/>
        </w:rPr>
        <w:t xml:space="preserve">of </w:t>
      </w:r>
      <w:r>
        <w:rPr>
          <w:rFonts w:ascii="Helvetica" w:eastAsia="Times New Roman" w:hAnsi="Helvetica" w:cs="Times New Roman"/>
          <w:lang w:eastAsia="en-GB"/>
        </w:rPr>
        <w:t>in-flight projects, the time needed for regulatory changes etc.</w:t>
      </w:r>
      <w:r w:rsidR="00662069">
        <w:rPr>
          <w:rFonts w:ascii="Helvetica" w:eastAsia="Times New Roman" w:hAnsi="Helvetica" w:cs="Times New Roman"/>
          <w:lang w:eastAsia="en-GB"/>
        </w:rPr>
        <w:t xml:space="preserve"> </w:t>
      </w:r>
      <w:r>
        <w:rPr>
          <w:rFonts w:ascii="Helvetica" w:eastAsia="Times New Roman" w:hAnsi="Helvetica" w:cs="Times New Roman"/>
          <w:lang w:eastAsia="en-GB"/>
        </w:rPr>
        <w:t xml:space="preserve">However, </w:t>
      </w:r>
      <w:r w:rsidR="00A75FAA">
        <w:rPr>
          <w:rFonts w:ascii="Helvetica" w:eastAsia="Times New Roman" w:hAnsi="Helvetica" w:cs="Times New Roman"/>
          <w:lang w:eastAsia="en-GB"/>
        </w:rPr>
        <w:t>w</w:t>
      </w:r>
      <w:r>
        <w:rPr>
          <w:rFonts w:ascii="Helvetica" w:eastAsia="Times New Roman" w:hAnsi="Helvetica" w:cs="Times New Roman"/>
          <w:lang w:eastAsia="en-GB"/>
        </w:rPr>
        <w:t xml:space="preserve">hat is needed now is </w:t>
      </w:r>
      <w:r w:rsidR="00A75FAA">
        <w:rPr>
          <w:rFonts w:ascii="Helvetica" w:eastAsia="Times New Roman" w:hAnsi="Helvetica" w:cs="Times New Roman"/>
          <w:lang w:eastAsia="en-GB"/>
        </w:rPr>
        <w:t xml:space="preserve">the </w:t>
      </w:r>
      <w:r>
        <w:rPr>
          <w:rFonts w:ascii="Helvetica" w:eastAsia="Times New Roman" w:hAnsi="Helvetica" w:cs="Times New Roman"/>
          <w:lang w:eastAsia="en-GB"/>
        </w:rPr>
        <w:t>real political courage</w:t>
      </w:r>
      <w:r w:rsidR="00A75FAA">
        <w:rPr>
          <w:rFonts w:ascii="Helvetica" w:eastAsia="Times New Roman" w:hAnsi="Helvetica" w:cs="Times New Roman"/>
          <w:lang w:eastAsia="en-GB"/>
        </w:rPr>
        <w:t xml:space="preserve"> to cut through all the seeming obstacles, that might have traction in a more ordinary situation</w:t>
      </w:r>
      <w:r w:rsidR="00662069">
        <w:rPr>
          <w:rFonts w:ascii="Helvetica" w:eastAsia="Times New Roman" w:hAnsi="Helvetica" w:cs="Times New Roman"/>
          <w:lang w:eastAsia="en-GB"/>
        </w:rPr>
        <w:t>,</w:t>
      </w:r>
      <w:r w:rsidR="00A75FAA">
        <w:rPr>
          <w:rFonts w:ascii="Helvetica" w:eastAsia="Times New Roman" w:hAnsi="Helvetica" w:cs="Times New Roman"/>
          <w:lang w:eastAsia="en-GB"/>
        </w:rPr>
        <w:t xml:space="preserve"> but which now need to be set aside in pursuit of a real solution to a global crisis.</w:t>
      </w:r>
    </w:p>
    <w:p w14:paraId="1778D280" w14:textId="11303D70" w:rsidR="00A75FAA" w:rsidRDefault="00A75FAA" w:rsidP="00860E34">
      <w:pPr>
        <w:rPr>
          <w:rFonts w:ascii="Helvetica" w:eastAsia="Times New Roman" w:hAnsi="Helvetica" w:cs="Times New Roman"/>
          <w:lang w:eastAsia="en-GB"/>
        </w:rPr>
      </w:pPr>
    </w:p>
    <w:p w14:paraId="02B1A95D" w14:textId="1C5715CD" w:rsidR="00A75FAA" w:rsidRDefault="00A75FAA" w:rsidP="00860E34">
      <w:pPr>
        <w:rPr>
          <w:rFonts w:ascii="Helvetica" w:eastAsia="Times New Roman" w:hAnsi="Helvetica" w:cs="Times New Roman"/>
          <w:lang w:eastAsia="en-GB"/>
        </w:rPr>
      </w:pPr>
      <w:r>
        <w:rPr>
          <w:rFonts w:ascii="Helvetica" w:eastAsia="Times New Roman" w:hAnsi="Helvetica" w:cs="Times New Roman"/>
          <w:lang w:eastAsia="en-GB"/>
        </w:rPr>
        <w:t>T</w:t>
      </w:r>
      <w:r>
        <w:rPr>
          <w:rFonts w:ascii="Helvetica" w:eastAsia="Times New Roman" w:hAnsi="Helvetica" w:cs="Times New Roman"/>
          <w:lang w:eastAsia="en-GB"/>
        </w:rPr>
        <w:t>here is a war on – and its name is the climate emergency.</w:t>
      </w:r>
    </w:p>
    <w:p w14:paraId="53EC2945" w14:textId="25F82711" w:rsidR="00662069" w:rsidRDefault="00662069" w:rsidP="00860E34">
      <w:pPr>
        <w:rPr>
          <w:rFonts w:ascii="Helvetica" w:eastAsia="Times New Roman" w:hAnsi="Helvetica" w:cs="Times New Roman"/>
          <w:lang w:eastAsia="en-GB"/>
        </w:rPr>
      </w:pPr>
    </w:p>
    <w:p w14:paraId="3BFF7957" w14:textId="72D7FFEB" w:rsidR="00662069" w:rsidRDefault="00662069" w:rsidP="00860E34">
      <w:pPr>
        <w:rPr>
          <w:rFonts w:ascii="Helvetica" w:eastAsia="Times New Roman" w:hAnsi="Helvetica" w:cs="Times New Roman"/>
          <w:lang w:eastAsia="en-GB"/>
        </w:rPr>
      </w:pPr>
      <w:r>
        <w:rPr>
          <w:rFonts w:ascii="Helvetica" w:eastAsia="Times New Roman" w:hAnsi="Helvetica" w:cs="Times New Roman"/>
          <w:lang w:eastAsia="en-GB"/>
        </w:rPr>
        <w:t>Yours sincerely,</w:t>
      </w:r>
    </w:p>
    <w:p w14:paraId="6381C119" w14:textId="03D9B720" w:rsidR="00662069" w:rsidRDefault="00662069" w:rsidP="00860E34">
      <w:pPr>
        <w:rPr>
          <w:rFonts w:ascii="Helvetica" w:eastAsia="Times New Roman" w:hAnsi="Helvetica" w:cs="Times New Roman"/>
          <w:lang w:eastAsia="en-GB"/>
        </w:rPr>
      </w:pPr>
    </w:p>
    <w:p w14:paraId="5252EE56" w14:textId="00C40101" w:rsidR="00662069" w:rsidRDefault="00662069" w:rsidP="00860E34">
      <w:pPr>
        <w:rPr>
          <w:rFonts w:ascii="Helvetica" w:eastAsia="Times New Roman" w:hAnsi="Helvetica" w:cs="Times New Roman"/>
          <w:lang w:eastAsia="en-GB"/>
        </w:rPr>
      </w:pPr>
      <w:r>
        <w:rPr>
          <w:rFonts w:ascii="Helvetica" w:eastAsia="Times New Roman" w:hAnsi="Helvetica" w:cs="Times New Roman"/>
          <w:lang w:eastAsia="en-GB"/>
        </w:rPr>
        <w:t>Alison Shaw</w:t>
      </w:r>
    </w:p>
    <w:p w14:paraId="7A674213" w14:textId="665ED461" w:rsidR="00662069" w:rsidRDefault="00662069" w:rsidP="00860E34">
      <w:pPr>
        <w:rPr>
          <w:rFonts w:ascii="Helvetica" w:eastAsia="Times New Roman" w:hAnsi="Helvetica" w:cs="Times New Roman"/>
          <w:lang w:eastAsia="en-GB"/>
        </w:rPr>
      </w:pPr>
    </w:p>
    <w:p w14:paraId="5F066DD2" w14:textId="1A9B3050" w:rsidR="00662069" w:rsidRDefault="00662069" w:rsidP="00860E34">
      <w:pPr>
        <w:rPr>
          <w:rFonts w:ascii="Helvetica" w:eastAsia="Times New Roman" w:hAnsi="Helvetica" w:cs="Times New Roman"/>
          <w:lang w:eastAsia="en-GB"/>
        </w:rPr>
      </w:pPr>
      <w:r>
        <w:rPr>
          <w:rFonts w:ascii="Helvetica" w:eastAsia="Times New Roman" w:hAnsi="Helvetica" w:cs="Times New Roman"/>
          <w:lang w:eastAsia="en-GB"/>
        </w:rPr>
        <w:t>Oulton Parish Councillor</w:t>
      </w:r>
    </w:p>
    <w:p w14:paraId="5263585F" w14:textId="0171E0CA" w:rsidR="00662069" w:rsidRDefault="00662069" w:rsidP="00860E34">
      <w:pPr>
        <w:rPr>
          <w:rFonts w:ascii="Helvetica" w:eastAsia="Times New Roman" w:hAnsi="Helvetica" w:cs="Times New Roman"/>
          <w:lang w:eastAsia="en-GB"/>
        </w:rPr>
      </w:pPr>
      <w:r>
        <w:rPr>
          <w:rFonts w:ascii="Helvetica" w:eastAsia="Times New Roman" w:hAnsi="Helvetica" w:cs="Times New Roman"/>
          <w:lang w:eastAsia="en-GB"/>
        </w:rPr>
        <w:t>Convener of the Norfolk Parish Movement for an OTN</w:t>
      </w:r>
    </w:p>
    <w:p w14:paraId="2DD08A45" w14:textId="4416ECFE" w:rsidR="00662069" w:rsidRDefault="00662069" w:rsidP="00662069">
      <w:pPr>
        <w:rPr>
          <w:rFonts w:ascii="Helvetica" w:eastAsia="Times New Roman" w:hAnsi="Helvetica" w:cs="Times New Roman"/>
          <w:lang w:eastAsia="en-GB"/>
        </w:rPr>
      </w:pPr>
      <w:r>
        <w:rPr>
          <w:rFonts w:ascii="Helvetica" w:eastAsia="Times New Roman" w:hAnsi="Helvetica" w:cs="Times New Roman"/>
          <w:lang w:eastAsia="en-GB"/>
        </w:rPr>
        <w:t>-f</w:t>
      </w:r>
      <w:r w:rsidRPr="00662069">
        <w:rPr>
          <w:rFonts w:ascii="Helvetica" w:eastAsia="Times New Roman" w:hAnsi="Helvetica" w:cs="Times New Roman"/>
          <w:lang w:eastAsia="en-GB"/>
        </w:rPr>
        <w:t>or and on behalf of 74 Parish and Town Councils in Norfolk</w:t>
      </w:r>
    </w:p>
    <w:p w14:paraId="3E8EA105" w14:textId="77777777" w:rsidR="00662069" w:rsidRDefault="00662069" w:rsidP="00662069">
      <w:pPr>
        <w:rPr>
          <w:rFonts w:ascii="Helvetica" w:eastAsia="Times New Roman" w:hAnsi="Helvetica" w:cs="Times New Roman"/>
          <w:lang w:eastAsia="en-GB"/>
        </w:rPr>
      </w:pPr>
    </w:p>
    <w:p w14:paraId="1CECC541" w14:textId="4258157F" w:rsidR="00662069" w:rsidRDefault="00662069" w:rsidP="00662069">
      <w:pPr>
        <w:pBdr>
          <w:bottom w:val="single" w:sz="12" w:space="1" w:color="auto"/>
        </w:pBdr>
        <w:rPr>
          <w:rFonts w:ascii="Helvetica" w:eastAsia="Times New Roman" w:hAnsi="Helvetica" w:cs="Times New Roman"/>
          <w:lang w:eastAsia="en-GB"/>
        </w:rPr>
      </w:pPr>
    </w:p>
    <w:p w14:paraId="0B1C5C41" w14:textId="5A0BE3B6" w:rsidR="00662069" w:rsidRDefault="00662069" w:rsidP="00662069">
      <w:pPr>
        <w:rPr>
          <w:rFonts w:ascii="Helvetica" w:eastAsia="Times New Roman" w:hAnsi="Helvetica" w:cs="Times New Roman"/>
          <w:lang w:eastAsia="en-GB"/>
        </w:rPr>
      </w:pPr>
    </w:p>
    <w:p w14:paraId="152B959A" w14:textId="77777777" w:rsidR="00662069" w:rsidRPr="00662069" w:rsidRDefault="00662069" w:rsidP="00662069">
      <w:pPr>
        <w:rPr>
          <w:rFonts w:ascii="Helvetica" w:eastAsia="Times New Roman" w:hAnsi="Helvetica" w:cs="Times New Roman"/>
          <w:lang w:eastAsia="en-GB"/>
        </w:rPr>
      </w:pPr>
    </w:p>
    <w:p w14:paraId="6E5A7D7A" w14:textId="208C9F3E" w:rsidR="00A75FAA" w:rsidRDefault="00A75FAA" w:rsidP="00860E34">
      <w:pPr>
        <w:rPr>
          <w:rFonts w:ascii="Helvetica" w:eastAsia="Times New Roman" w:hAnsi="Helvetica" w:cs="Times New Roman"/>
          <w:lang w:eastAsia="en-GB"/>
        </w:rPr>
      </w:pPr>
    </w:p>
    <w:p w14:paraId="4DC5D2FB" w14:textId="77777777" w:rsidR="00A75FAA" w:rsidRPr="00860E34" w:rsidRDefault="00A75FAA" w:rsidP="00860E34">
      <w:pPr>
        <w:rPr>
          <w:rFonts w:ascii="Helvetica" w:eastAsia="Times New Roman" w:hAnsi="Helvetica" w:cs="Times New Roman"/>
          <w:lang w:eastAsia="en-GB"/>
        </w:rPr>
      </w:pPr>
    </w:p>
    <w:p w14:paraId="0372366F" w14:textId="2077045E" w:rsidR="00EE5C02" w:rsidRPr="00393BEC" w:rsidRDefault="00EE5C02">
      <w:pPr>
        <w:rPr>
          <w:rFonts w:ascii="Helvetica" w:eastAsia="Times New Roman" w:hAnsi="Helvetica" w:cs="Times New Roman"/>
          <w:lang w:eastAsia="en-GB"/>
        </w:rPr>
      </w:pPr>
    </w:p>
    <w:p w14:paraId="7BAAEC6A" w14:textId="77777777" w:rsidR="00393BEC" w:rsidRPr="00393BEC" w:rsidRDefault="00393BEC">
      <w:pPr>
        <w:rPr>
          <w:rFonts w:ascii="Helvetica" w:eastAsia="Times New Roman" w:hAnsi="Helvetica" w:cs="Times New Roman"/>
          <w:lang w:eastAsia="en-GB"/>
        </w:rPr>
      </w:pPr>
    </w:p>
    <w:sectPr w:rsidR="00393BEC" w:rsidRPr="00393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7B1"/>
    <w:multiLevelType w:val="hybridMultilevel"/>
    <w:tmpl w:val="CA4EAB46"/>
    <w:lvl w:ilvl="0" w:tplc="A962B8DE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64C99"/>
    <w:multiLevelType w:val="hybridMultilevel"/>
    <w:tmpl w:val="8542D8FA"/>
    <w:lvl w:ilvl="0" w:tplc="661A8136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42F9B"/>
    <w:multiLevelType w:val="hybridMultilevel"/>
    <w:tmpl w:val="300462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34"/>
    <w:rsid w:val="000D1C32"/>
    <w:rsid w:val="0033746B"/>
    <w:rsid w:val="00393BEC"/>
    <w:rsid w:val="003B14CA"/>
    <w:rsid w:val="00662069"/>
    <w:rsid w:val="007644FF"/>
    <w:rsid w:val="00787E46"/>
    <w:rsid w:val="00860E34"/>
    <w:rsid w:val="008A5A81"/>
    <w:rsid w:val="00A75FAA"/>
    <w:rsid w:val="00A90FE4"/>
    <w:rsid w:val="00A93933"/>
    <w:rsid w:val="00AB126E"/>
    <w:rsid w:val="00B13062"/>
    <w:rsid w:val="00BD1700"/>
    <w:rsid w:val="00C2493B"/>
    <w:rsid w:val="00EE5C02"/>
    <w:rsid w:val="00F8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32432E"/>
  <w15:chartTrackingRefBased/>
  <w15:docId w15:val="{B466B8AC-7029-8C4D-93E4-20ECC27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0E34"/>
  </w:style>
  <w:style w:type="paragraph" w:styleId="ListParagraph">
    <w:name w:val="List Paragraph"/>
    <w:basedOn w:val="Normal"/>
    <w:uiPriority w:val="34"/>
    <w:qFormat/>
    <w:rsid w:val="0033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3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4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6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Shaw</dc:creator>
  <cp:keywords/>
  <dc:description/>
  <cp:lastModifiedBy>Alison Shaw</cp:lastModifiedBy>
  <cp:revision>9</cp:revision>
  <dcterms:created xsi:type="dcterms:W3CDTF">2021-10-20T21:11:00Z</dcterms:created>
  <dcterms:modified xsi:type="dcterms:W3CDTF">2021-10-20T23:29:00Z</dcterms:modified>
</cp:coreProperties>
</file>