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C450E" w14:textId="77777777" w:rsidR="00E808F5" w:rsidRPr="009F3068" w:rsidRDefault="00E808F5" w:rsidP="00E808F5">
      <w:pPr>
        <w:jc w:val="center"/>
        <w:rPr>
          <w:sz w:val="32"/>
          <w:szCs w:val="32"/>
        </w:rPr>
      </w:pPr>
      <w:r w:rsidRPr="009F3068">
        <w:rPr>
          <w:sz w:val="32"/>
          <w:szCs w:val="32"/>
        </w:rPr>
        <w:t>Shouldham Parish Council</w:t>
      </w:r>
    </w:p>
    <w:p w14:paraId="00520953" w14:textId="3A91EBDD" w:rsidR="00E808F5" w:rsidRPr="009F3068" w:rsidRDefault="00E808F5" w:rsidP="00E808F5">
      <w:pPr>
        <w:jc w:val="center"/>
        <w:rPr>
          <w:b/>
        </w:rPr>
      </w:pPr>
      <w:r w:rsidRPr="009F3068">
        <w:rPr>
          <w:b/>
        </w:rPr>
        <w:t xml:space="preserve">DRAFT Minutes of an Ordinary Meeting of the </w:t>
      </w:r>
      <w:r w:rsidR="0096324C" w:rsidRPr="009F3068">
        <w:rPr>
          <w:b/>
        </w:rPr>
        <w:t>above-named</w:t>
      </w:r>
      <w:r w:rsidRPr="009F3068">
        <w:rPr>
          <w:b/>
        </w:rPr>
        <w:t xml:space="preserve"> Parish Council held on</w:t>
      </w:r>
      <w:r w:rsidRPr="009F3068">
        <w:rPr>
          <w:b/>
        </w:rPr>
        <w:br/>
        <w:t xml:space="preserve">Monday </w:t>
      </w:r>
      <w:r w:rsidR="00B44909">
        <w:rPr>
          <w:b/>
        </w:rPr>
        <w:t>16 January 2017</w:t>
      </w:r>
      <w:r w:rsidRPr="009F3068">
        <w:rPr>
          <w:b/>
        </w:rPr>
        <w:t xml:space="preserve"> at Shouldham Village Hall</w:t>
      </w:r>
    </w:p>
    <w:p w14:paraId="663C6375" w14:textId="77777777" w:rsidR="00E808F5" w:rsidRPr="009F3068" w:rsidRDefault="00E808F5"/>
    <w:p w14:paraId="35C06316" w14:textId="77777777" w:rsidR="00E808F5" w:rsidRPr="009F3068" w:rsidRDefault="00E808F5" w:rsidP="001A766E">
      <w:pPr>
        <w:jc w:val="both"/>
      </w:pPr>
      <w:r w:rsidRPr="009F3068">
        <w:t>Present</w:t>
      </w:r>
    </w:p>
    <w:p w14:paraId="30A61437" w14:textId="77777777" w:rsidR="00E808F5" w:rsidRPr="009F3068" w:rsidRDefault="00E808F5" w:rsidP="001A766E">
      <w:pPr>
        <w:jc w:val="both"/>
      </w:pPr>
      <w:r w:rsidRPr="009F3068">
        <w:t>Parish Councillors:</w:t>
      </w:r>
    </w:p>
    <w:p w14:paraId="594DDDE5" w14:textId="77777777" w:rsidR="00DE5F9E" w:rsidRDefault="00B44909" w:rsidP="001A766E">
      <w:pPr>
        <w:shd w:val="clear" w:color="auto" w:fill="FFFFFF"/>
        <w:spacing w:line="240" w:lineRule="auto"/>
        <w:jc w:val="both"/>
      </w:pPr>
      <w:r w:rsidRPr="009F3068">
        <w:rPr>
          <w:rFonts w:eastAsia="Times New Roman" w:cs="Times New Roman"/>
          <w:lang w:val="en-US" w:eastAsia="en-GB"/>
        </w:rPr>
        <w:t>Angela Caley</w:t>
      </w:r>
      <w:r w:rsidR="005F3716" w:rsidRPr="009F3068">
        <w:t xml:space="preserve">, </w:t>
      </w:r>
      <w:r w:rsidR="00AA0E3F" w:rsidRPr="009F3068">
        <w:rPr>
          <w:rFonts w:eastAsia="Times New Roman" w:cs="Times New Roman"/>
          <w:lang w:val="en-US" w:eastAsia="en-GB"/>
        </w:rPr>
        <w:t>P</w:t>
      </w:r>
      <w:r w:rsidR="005F3716" w:rsidRPr="009F3068">
        <w:rPr>
          <w:rFonts w:eastAsia="Times New Roman" w:cs="Times New Roman"/>
          <w:lang w:val="en-US" w:eastAsia="en-GB"/>
        </w:rPr>
        <w:t xml:space="preserve">aul Gascoyne, </w:t>
      </w:r>
      <w:r w:rsidR="00447F4D" w:rsidRPr="009F3068">
        <w:t xml:space="preserve">Geoff Hipperson (Chairman), </w:t>
      </w:r>
      <w:r w:rsidR="00447F4D" w:rsidRPr="009F3068">
        <w:rPr>
          <w:rFonts w:eastAsia="Times New Roman" w:cs="Times New Roman"/>
          <w:lang w:val="en-US" w:eastAsia="en-GB"/>
        </w:rPr>
        <w:t>Keith Matthew</w:t>
      </w:r>
      <w:r>
        <w:rPr>
          <w:rFonts w:eastAsia="Times New Roman" w:cs="Times New Roman"/>
          <w:lang w:val="en-US" w:eastAsia="en-GB"/>
        </w:rPr>
        <w:t>,</w:t>
      </w:r>
      <w:r w:rsidR="005F3716" w:rsidRPr="009F3068">
        <w:t xml:space="preserve"> </w:t>
      </w:r>
      <w:r w:rsidRPr="009F3068">
        <w:t xml:space="preserve">Tom Nickerson </w:t>
      </w:r>
      <w:r w:rsidR="005F3716" w:rsidRPr="009F3068">
        <w:t xml:space="preserve">and </w:t>
      </w:r>
      <w:r w:rsidR="00DE5F9E">
        <w:br/>
      </w:r>
      <w:r w:rsidR="00757FC7">
        <w:t>Nigel Walsh</w:t>
      </w:r>
    </w:p>
    <w:p w14:paraId="4DD3DFAF" w14:textId="2D60D390" w:rsidR="00E808F5" w:rsidRPr="009F3068" w:rsidRDefault="00E808F5" w:rsidP="001A766E">
      <w:pPr>
        <w:spacing w:line="240" w:lineRule="auto"/>
        <w:jc w:val="both"/>
      </w:pPr>
      <w:r w:rsidRPr="009F3068">
        <w:t>Parish Clerk – Helen Carrier</w:t>
      </w:r>
    </w:p>
    <w:p w14:paraId="16FE6BCE" w14:textId="77777777" w:rsidR="00B44909" w:rsidRDefault="00B44909" w:rsidP="001A766E">
      <w:pPr>
        <w:spacing w:line="240" w:lineRule="auto"/>
        <w:jc w:val="both"/>
      </w:pPr>
      <w:r>
        <w:t>Two</w:t>
      </w:r>
      <w:r w:rsidR="00E808F5" w:rsidRPr="009F3068">
        <w:t xml:space="preserve"> member</w:t>
      </w:r>
      <w:r>
        <w:t>s</w:t>
      </w:r>
      <w:r w:rsidR="00E808F5" w:rsidRPr="009F3068">
        <w:t xml:space="preserve"> of Public</w:t>
      </w:r>
    </w:p>
    <w:p w14:paraId="30708BE7" w14:textId="5242B33A" w:rsidR="008A6CF7" w:rsidRPr="009F3068" w:rsidRDefault="00B44909" w:rsidP="001A766E">
      <w:pPr>
        <w:spacing w:line="240" w:lineRule="auto"/>
        <w:jc w:val="both"/>
      </w:pPr>
      <w:r>
        <w:t>Phil Riedlinger, Football Club representation, Phi Wright, Shared Access Representative and ? Bowls Club Representative.</w:t>
      </w:r>
      <w:r w:rsidR="00E808F5" w:rsidRPr="009F3068">
        <w:t xml:space="preserve"> </w:t>
      </w:r>
    </w:p>
    <w:p w14:paraId="68B3D7BC" w14:textId="77777777" w:rsidR="00E808F5" w:rsidRPr="009F3068" w:rsidRDefault="00E808F5" w:rsidP="001A766E">
      <w:pPr>
        <w:jc w:val="both"/>
      </w:pPr>
    </w:p>
    <w:p w14:paraId="566837B0" w14:textId="77777777" w:rsidR="00E808F5" w:rsidRPr="009F3068" w:rsidRDefault="00E808F5" w:rsidP="00447F4D">
      <w:pPr>
        <w:pStyle w:val="ListParagraph"/>
        <w:numPr>
          <w:ilvl w:val="0"/>
          <w:numId w:val="2"/>
        </w:numPr>
        <w:ind w:hanging="720"/>
        <w:jc w:val="both"/>
        <w:rPr>
          <w:b/>
        </w:rPr>
      </w:pPr>
      <w:r w:rsidRPr="009F3068">
        <w:rPr>
          <w:b/>
        </w:rPr>
        <w:t>Accept apologies for absence</w:t>
      </w:r>
    </w:p>
    <w:p w14:paraId="772D4675" w14:textId="30B523DF" w:rsidR="00E808F5" w:rsidRPr="009F3068" w:rsidRDefault="00B44909" w:rsidP="00447F4D">
      <w:pPr>
        <w:pStyle w:val="ListParagraph"/>
        <w:jc w:val="both"/>
      </w:pPr>
      <w:r w:rsidRPr="009F3068">
        <w:t>Adele Berryman</w:t>
      </w:r>
      <w:r w:rsidRPr="009F3068">
        <w:rPr>
          <w:rFonts w:eastAsia="Times New Roman" w:cs="Times New Roman"/>
          <w:lang w:val="en-US" w:eastAsia="en-GB"/>
        </w:rPr>
        <w:t xml:space="preserve"> </w:t>
      </w:r>
      <w:r w:rsidR="00757FC7">
        <w:t>and</w:t>
      </w:r>
      <w:r>
        <w:t xml:space="preserve"> Kevin Carter</w:t>
      </w:r>
      <w:r w:rsidR="00230393">
        <w:t>.</w:t>
      </w:r>
    </w:p>
    <w:p w14:paraId="1EF4E972" w14:textId="77777777" w:rsidR="00E808F5" w:rsidRPr="009F3068" w:rsidRDefault="00E808F5" w:rsidP="00447F4D">
      <w:pPr>
        <w:pStyle w:val="ListParagraph"/>
        <w:jc w:val="both"/>
      </w:pPr>
    </w:p>
    <w:p w14:paraId="34AC8678" w14:textId="4090D277" w:rsidR="00E808F5" w:rsidRPr="009F3068" w:rsidRDefault="00E808F5" w:rsidP="00447F4D">
      <w:pPr>
        <w:pStyle w:val="ListParagraph"/>
        <w:numPr>
          <w:ilvl w:val="0"/>
          <w:numId w:val="2"/>
        </w:numPr>
        <w:ind w:hanging="720"/>
        <w:jc w:val="both"/>
        <w:rPr>
          <w:b/>
        </w:rPr>
      </w:pPr>
      <w:r w:rsidRPr="009F3068">
        <w:rPr>
          <w:b/>
        </w:rPr>
        <w:t>Declaration of interest on agenda items</w:t>
      </w:r>
    </w:p>
    <w:p w14:paraId="0EE6F9E6" w14:textId="0267971A" w:rsidR="00AA0E3F" w:rsidRPr="009F3068" w:rsidRDefault="00B44909" w:rsidP="00AA0E3F">
      <w:pPr>
        <w:pStyle w:val="ListParagraph"/>
        <w:jc w:val="both"/>
      </w:pPr>
      <w:r>
        <w:t xml:space="preserve">Cllr Hipperson declared an interest in Item 5 and </w:t>
      </w:r>
      <w:r w:rsidR="00DE5F9E">
        <w:t>left</w:t>
      </w:r>
      <w:r>
        <w:t xml:space="preserve"> the room when this item </w:t>
      </w:r>
      <w:r w:rsidR="00DE5F9E">
        <w:t>was</w:t>
      </w:r>
      <w:r>
        <w:t xml:space="preserve"> discussed.</w:t>
      </w:r>
    </w:p>
    <w:p w14:paraId="0D76CD9D" w14:textId="77777777" w:rsidR="00F5398F" w:rsidRPr="009F3068" w:rsidRDefault="00F5398F" w:rsidP="00447F4D">
      <w:pPr>
        <w:pStyle w:val="ListParagraph"/>
        <w:jc w:val="both"/>
      </w:pPr>
    </w:p>
    <w:p w14:paraId="39ABD507" w14:textId="3A34F2A1" w:rsidR="00E808F5" w:rsidRPr="009F3068" w:rsidRDefault="00E808F5" w:rsidP="00447F4D">
      <w:pPr>
        <w:pStyle w:val="ListParagraph"/>
        <w:numPr>
          <w:ilvl w:val="0"/>
          <w:numId w:val="2"/>
        </w:numPr>
        <w:ind w:hanging="720"/>
        <w:jc w:val="both"/>
        <w:rPr>
          <w:b/>
        </w:rPr>
      </w:pPr>
      <w:r w:rsidRPr="009F3068">
        <w:rPr>
          <w:b/>
        </w:rPr>
        <w:t xml:space="preserve">Minutes of meeting held on </w:t>
      </w:r>
      <w:r w:rsidR="00F5398F" w:rsidRPr="009F3068">
        <w:rPr>
          <w:b/>
        </w:rPr>
        <w:t xml:space="preserve">Monday </w:t>
      </w:r>
      <w:r w:rsidR="00B44909">
        <w:rPr>
          <w:b/>
        </w:rPr>
        <w:t>12 December</w:t>
      </w:r>
      <w:r w:rsidR="00F5398F" w:rsidRPr="009F3068">
        <w:rPr>
          <w:b/>
        </w:rPr>
        <w:t xml:space="preserve"> 2016.</w:t>
      </w:r>
    </w:p>
    <w:p w14:paraId="10184390" w14:textId="3AD5E308" w:rsidR="00E808F5" w:rsidRPr="009F3068" w:rsidRDefault="00E808F5" w:rsidP="00447F4D">
      <w:pPr>
        <w:pStyle w:val="ListParagraph"/>
        <w:jc w:val="both"/>
      </w:pPr>
      <w:r w:rsidRPr="009F3068">
        <w:t>Having been circulated previously, it was proposed and accepted that the minutes be agreed.</w:t>
      </w:r>
    </w:p>
    <w:p w14:paraId="3A7384A5" w14:textId="46DC3BF5" w:rsidR="00AA2D7D" w:rsidRPr="009F3068" w:rsidRDefault="00AA2D7D" w:rsidP="00AA2D7D">
      <w:pPr>
        <w:jc w:val="both"/>
      </w:pPr>
    </w:p>
    <w:p w14:paraId="339C0EA5" w14:textId="77777777" w:rsidR="00B44909" w:rsidRPr="009F3068" w:rsidRDefault="00B44909" w:rsidP="00B44909">
      <w:pPr>
        <w:pStyle w:val="ListParagraph"/>
        <w:numPr>
          <w:ilvl w:val="0"/>
          <w:numId w:val="4"/>
        </w:numPr>
        <w:ind w:hanging="720"/>
        <w:jc w:val="both"/>
        <w:rPr>
          <w:b/>
        </w:rPr>
      </w:pPr>
      <w:r w:rsidRPr="009F3068">
        <w:rPr>
          <w:b/>
        </w:rPr>
        <w:t>Report on progress on items not on the agenda</w:t>
      </w:r>
    </w:p>
    <w:p w14:paraId="04EA9EC5" w14:textId="37D9A257" w:rsidR="00B44909" w:rsidRDefault="00B44909" w:rsidP="00B44909">
      <w:pPr>
        <w:pStyle w:val="ListParagraph"/>
        <w:jc w:val="both"/>
      </w:pPr>
      <w:r w:rsidRPr="009F3068">
        <w:t xml:space="preserve">The Clerk reported that she </w:t>
      </w:r>
      <w:r>
        <w:t>had submitted the proposal for the TROD to the Parish Partnerships Scheme within the deadline.</w:t>
      </w:r>
    </w:p>
    <w:p w14:paraId="3335B4FB" w14:textId="77777777" w:rsidR="00B44909" w:rsidRDefault="00B44909" w:rsidP="00B44909">
      <w:pPr>
        <w:jc w:val="both"/>
      </w:pPr>
    </w:p>
    <w:p w14:paraId="7F254F27" w14:textId="77CA2498" w:rsidR="00B44909" w:rsidRDefault="00B44909" w:rsidP="00447F4D">
      <w:pPr>
        <w:pStyle w:val="ListParagraph"/>
        <w:numPr>
          <w:ilvl w:val="0"/>
          <w:numId w:val="4"/>
        </w:numPr>
        <w:ind w:hanging="720"/>
        <w:jc w:val="both"/>
        <w:rPr>
          <w:b/>
        </w:rPr>
      </w:pPr>
      <w:r>
        <w:rPr>
          <w:b/>
        </w:rPr>
        <w:t>Football Club – Shared Access</w:t>
      </w:r>
    </w:p>
    <w:p w14:paraId="5023EF32" w14:textId="36DA6318" w:rsidR="00177524" w:rsidRPr="00D01D1A" w:rsidRDefault="00177524" w:rsidP="00177524">
      <w:pPr>
        <w:ind w:left="720"/>
        <w:jc w:val="both"/>
      </w:pPr>
      <w:r w:rsidRPr="00D01D1A">
        <w:t>Phil Wright, Shared Access, gave a presentation to the meeting along with Phil Riedlinger from the Football Club.</w:t>
      </w:r>
    </w:p>
    <w:p w14:paraId="731855C6" w14:textId="079F86C4" w:rsidR="00177524" w:rsidRPr="00D01D1A" w:rsidRDefault="00177524" w:rsidP="00177524">
      <w:pPr>
        <w:ind w:left="720"/>
        <w:jc w:val="both"/>
      </w:pPr>
    </w:p>
    <w:p w14:paraId="0E01CE2B" w14:textId="78E97375" w:rsidR="00177524" w:rsidRPr="00D01D1A" w:rsidRDefault="00177524" w:rsidP="00177524">
      <w:pPr>
        <w:ind w:left="720"/>
        <w:jc w:val="both"/>
      </w:pPr>
      <w:r w:rsidRPr="00D01D1A">
        <w:t>Key information:</w:t>
      </w:r>
    </w:p>
    <w:p w14:paraId="2EFF478A" w14:textId="126852AD" w:rsidR="00177524" w:rsidRPr="00D01D1A" w:rsidRDefault="00177524" w:rsidP="00177524">
      <w:pPr>
        <w:ind w:left="720"/>
        <w:jc w:val="both"/>
      </w:pPr>
    </w:p>
    <w:p w14:paraId="7A17FFB2" w14:textId="1EA4EACD" w:rsidR="00CB416A" w:rsidRPr="00D01D1A" w:rsidRDefault="00FD5F54" w:rsidP="00D01D1A">
      <w:pPr>
        <w:numPr>
          <w:ilvl w:val="0"/>
          <w:numId w:val="17"/>
        </w:numPr>
        <w:tabs>
          <w:tab w:val="clear" w:pos="720"/>
          <w:tab w:val="left" w:pos="1080"/>
          <w:tab w:val="num" w:pos="2610"/>
          <w:tab w:val="left" w:pos="2700"/>
        </w:tabs>
        <w:ind w:firstLine="0"/>
        <w:jc w:val="both"/>
      </w:pPr>
      <w:r w:rsidRPr="00D01D1A">
        <w:t>Who Are</w:t>
      </w:r>
      <w:r w:rsidR="00DE5F9E">
        <w:t xml:space="preserve"> Shared</w:t>
      </w:r>
      <w:r w:rsidRPr="00D01D1A">
        <w:tab/>
        <w:t>A private, well capitalised Telecommunications Infrastructure Company.</w:t>
      </w:r>
    </w:p>
    <w:p w14:paraId="05B9532B" w14:textId="3FD9B942" w:rsidR="00D01D1A" w:rsidRPr="00D01D1A" w:rsidRDefault="00D01D1A" w:rsidP="00D01D1A">
      <w:pPr>
        <w:tabs>
          <w:tab w:val="left" w:pos="1080"/>
          <w:tab w:val="num" w:pos="2610"/>
        </w:tabs>
        <w:ind w:left="720"/>
        <w:jc w:val="both"/>
      </w:pPr>
      <w:r>
        <w:rPr>
          <w:lang w:val="en-US"/>
        </w:rPr>
        <w:tab/>
      </w:r>
      <w:r w:rsidR="00DE5F9E">
        <w:rPr>
          <w:lang w:val="en-US"/>
        </w:rPr>
        <w:t>Access:</w:t>
      </w:r>
      <w:r>
        <w:rPr>
          <w:lang w:val="en-US"/>
        </w:rPr>
        <w:tab/>
      </w:r>
      <w:r w:rsidRPr="00D01D1A">
        <w:t>Formed in November 2007.</w:t>
      </w:r>
    </w:p>
    <w:p w14:paraId="31B843B5" w14:textId="77777777" w:rsidR="00D01D1A" w:rsidRPr="00D01D1A" w:rsidRDefault="00D01D1A" w:rsidP="00D01D1A">
      <w:pPr>
        <w:tabs>
          <w:tab w:val="left" w:pos="1080"/>
          <w:tab w:val="num" w:pos="2610"/>
          <w:tab w:val="left" w:pos="2700"/>
        </w:tabs>
        <w:ind w:left="720"/>
        <w:jc w:val="both"/>
      </w:pPr>
      <w:r w:rsidRPr="00D01D1A">
        <w:t> </w:t>
      </w:r>
    </w:p>
    <w:p w14:paraId="050A3B3E" w14:textId="77777777" w:rsidR="00CB416A" w:rsidRPr="00D01D1A" w:rsidRDefault="00FD5F54" w:rsidP="00D01D1A">
      <w:pPr>
        <w:numPr>
          <w:ilvl w:val="0"/>
          <w:numId w:val="18"/>
        </w:numPr>
        <w:tabs>
          <w:tab w:val="clear" w:pos="720"/>
          <w:tab w:val="left" w:pos="1080"/>
          <w:tab w:val="num" w:pos="2610"/>
          <w:tab w:val="left" w:pos="2700"/>
        </w:tabs>
        <w:ind w:left="2610" w:hanging="1890"/>
        <w:jc w:val="both"/>
      </w:pPr>
      <w:r w:rsidRPr="00D01D1A">
        <w:t>Our Mission:</w:t>
      </w:r>
      <w:r w:rsidRPr="00D01D1A">
        <w:tab/>
        <w:t xml:space="preserve">To establish a shared wireless &amp; broadband infrastructure network across the UK.  </w:t>
      </w:r>
    </w:p>
    <w:p w14:paraId="748F6DBF" w14:textId="77777777" w:rsidR="00D01D1A" w:rsidRPr="00D01D1A" w:rsidRDefault="00D01D1A" w:rsidP="00D01D1A">
      <w:pPr>
        <w:tabs>
          <w:tab w:val="left" w:pos="1080"/>
          <w:tab w:val="num" w:pos="2610"/>
          <w:tab w:val="left" w:pos="2700"/>
        </w:tabs>
        <w:ind w:left="720"/>
        <w:jc w:val="both"/>
      </w:pPr>
      <w:r w:rsidRPr="00D01D1A">
        <w:t> </w:t>
      </w:r>
    </w:p>
    <w:p w14:paraId="3D722961" w14:textId="77777777" w:rsidR="00CB416A" w:rsidRPr="00D01D1A" w:rsidRDefault="00FD5F54" w:rsidP="00D01D1A">
      <w:pPr>
        <w:numPr>
          <w:ilvl w:val="0"/>
          <w:numId w:val="19"/>
        </w:numPr>
        <w:tabs>
          <w:tab w:val="left" w:pos="1080"/>
          <w:tab w:val="num" w:pos="2610"/>
          <w:tab w:val="left" w:pos="2700"/>
        </w:tabs>
        <w:ind w:firstLine="0"/>
        <w:jc w:val="both"/>
      </w:pPr>
      <w:r w:rsidRPr="00D01D1A">
        <w:t>Our Objectives:</w:t>
      </w:r>
      <w:r w:rsidRPr="00D01D1A">
        <w:tab/>
        <w:t>Invest £65m in enhanced sporting facilities.</w:t>
      </w:r>
    </w:p>
    <w:p w14:paraId="5FAA44C7" w14:textId="77777777" w:rsidR="00D01D1A" w:rsidRPr="00D01D1A" w:rsidRDefault="00D01D1A" w:rsidP="00D01D1A">
      <w:pPr>
        <w:tabs>
          <w:tab w:val="left" w:pos="1080"/>
          <w:tab w:val="num" w:pos="2610"/>
          <w:tab w:val="left" w:pos="2700"/>
        </w:tabs>
        <w:ind w:left="720"/>
        <w:jc w:val="both"/>
      </w:pPr>
      <w:r w:rsidRPr="00D01D1A">
        <w:tab/>
      </w:r>
      <w:r w:rsidRPr="00D01D1A">
        <w:tab/>
        <w:t>Improve competitive broadband and mobile communications.</w:t>
      </w:r>
    </w:p>
    <w:p w14:paraId="221D7EA1" w14:textId="77777777" w:rsidR="00D01D1A" w:rsidRPr="00D01D1A" w:rsidRDefault="00D01D1A" w:rsidP="00D01D1A">
      <w:pPr>
        <w:tabs>
          <w:tab w:val="left" w:pos="1080"/>
          <w:tab w:val="num" w:pos="2610"/>
          <w:tab w:val="left" w:pos="2700"/>
        </w:tabs>
        <w:ind w:left="720"/>
        <w:jc w:val="both"/>
      </w:pPr>
      <w:r w:rsidRPr="00D01D1A">
        <w:t> </w:t>
      </w:r>
    </w:p>
    <w:p w14:paraId="608FB563" w14:textId="77777777" w:rsidR="00CB416A" w:rsidRPr="00D01D1A" w:rsidRDefault="00FD5F54" w:rsidP="00D01D1A">
      <w:pPr>
        <w:numPr>
          <w:ilvl w:val="0"/>
          <w:numId w:val="20"/>
        </w:numPr>
        <w:tabs>
          <w:tab w:val="left" w:pos="1080"/>
          <w:tab w:val="num" w:pos="2610"/>
          <w:tab w:val="left" w:pos="2700"/>
        </w:tabs>
        <w:ind w:firstLine="0"/>
        <w:jc w:val="both"/>
      </w:pPr>
      <w:r w:rsidRPr="00D01D1A">
        <w:t>Partnerships:</w:t>
      </w:r>
      <w:r w:rsidRPr="00D01D1A">
        <w:tab/>
        <w:t xml:space="preserve">National Governing Bodies including the FA and the LTA.  </w:t>
      </w:r>
    </w:p>
    <w:p w14:paraId="042E7B13" w14:textId="77777777" w:rsidR="00D01D1A" w:rsidRPr="00D01D1A" w:rsidRDefault="00D01D1A" w:rsidP="00D01D1A">
      <w:pPr>
        <w:tabs>
          <w:tab w:val="left" w:pos="1080"/>
          <w:tab w:val="num" w:pos="2610"/>
          <w:tab w:val="left" w:pos="2700"/>
        </w:tabs>
        <w:ind w:left="720"/>
        <w:jc w:val="both"/>
      </w:pPr>
      <w:r w:rsidRPr="00D01D1A">
        <w:t> </w:t>
      </w:r>
    </w:p>
    <w:p w14:paraId="06342ECB" w14:textId="77777777" w:rsidR="00CB416A" w:rsidRPr="00D01D1A" w:rsidRDefault="00FD5F54" w:rsidP="00D01D1A">
      <w:pPr>
        <w:numPr>
          <w:ilvl w:val="0"/>
          <w:numId w:val="21"/>
        </w:numPr>
        <w:tabs>
          <w:tab w:val="clear" w:pos="720"/>
          <w:tab w:val="left" w:pos="1080"/>
          <w:tab w:val="num" w:pos="2610"/>
          <w:tab w:val="left" w:pos="2700"/>
        </w:tabs>
        <w:ind w:left="2610" w:hanging="1890"/>
        <w:jc w:val="both"/>
      </w:pPr>
      <w:r w:rsidRPr="00D01D1A">
        <w:t>What We Offer:</w:t>
      </w:r>
      <w:r w:rsidRPr="00D01D1A">
        <w:tab/>
        <w:t>Subject to being in a suitable location, we can provide significant capital investment.</w:t>
      </w:r>
    </w:p>
    <w:p w14:paraId="1AF3DFA4" w14:textId="77777777" w:rsidR="00D01D1A" w:rsidRPr="00D01D1A" w:rsidRDefault="00D01D1A" w:rsidP="00D01D1A">
      <w:pPr>
        <w:tabs>
          <w:tab w:val="left" w:pos="1080"/>
          <w:tab w:val="left" w:pos="2610"/>
        </w:tabs>
        <w:ind w:left="720"/>
        <w:jc w:val="both"/>
      </w:pPr>
      <w:r w:rsidRPr="00D01D1A">
        <w:tab/>
      </w:r>
      <w:r w:rsidRPr="00D01D1A">
        <w:tab/>
      </w:r>
      <w:r w:rsidRPr="00D01D1A">
        <w:rPr>
          <w:i/>
          <w:iCs/>
        </w:rPr>
        <w:t>E.g. Installation &amp; maintenance of free Floodlights.</w:t>
      </w:r>
    </w:p>
    <w:p w14:paraId="18D74B68" w14:textId="77777777" w:rsidR="00D01D1A" w:rsidRPr="00D01D1A" w:rsidRDefault="00D01D1A" w:rsidP="00D01D1A">
      <w:pPr>
        <w:tabs>
          <w:tab w:val="left" w:pos="1080"/>
          <w:tab w:val="left" w:pos="2610"/>
        </w:tabs>
        <w:ind w:left="2610" w:hanging="1890"/>
        <w:jc w:val="both"/>
      </w:pPr>
      <w:r w:rsidRPr="00D01D1A">
        <w:rPr>
          <w:i/>
          <w:iCs/>
        </w:rPr>
        <w:tab/>
      </w:r>
      <w:r w:rsidRPr="00D01D1A">
        <w:rPr>
          <w:i/>
          <w:iCs/>
        </w:rPr>
        <w:tab/>
        <w:t xml:space="preserve">E.g. Capital investment towards the development of existing or new facilities.  </w:t>
      </w:r>
    </w:p>
    <w:p w14:paraId="16748A6F" w14:textId="77777777" w:rsidR="00D01D1A" w:rsidRPr="00D01D1A" w:rsidRDefault="00D01D1A" w:rsidP="00D01D1A">
      <w:pPr>
        <w:tabs>
          <w:tab w:val="left" w:pos="1080"/>
          <w:tab w:val="left" w:pos="2610"/>
        </w:tabs>
        <w:ind w:left="720"/>
        <w:jc w:val="both"/>
      </w:pPr>
      <w:r w:rsidRPr="00D01D1A">
        <w:tab/>
      </w:r>
      <w:r w:rsidRPr="00D01D1A">
        <w:tab/>
        <w:t xml:space="preserve">Improved mobile coverage.  </w:t>
      </w:r>
    </w:p>
    <w:p w14:paraId="0FEF79E7" w14:textId="77777777" w:rsidR="00D01D1A" w:rsidRPr="00D01D1A" w:rsidRDefault="00D01D1A" w:rsidP="00D01D1A">
      <w:pPr>
        <w:tabs>
          <w:tab w:val="left" w:pos="1080"/>
          <w:tab w:val="left" w:pos="2610"/>
        </w:tabs>
        <w:ind w:left="720"/>
        <w:jc w:val="both"/>
      </w:pPr>
      <w:r w:rsidRPr="00D01D1A">
        <w:tab/>
      </w:r>
      <w:r w:rsidRPr="00D01D1A">
        <w:tab/>
        <w:t>Legal costs covered by working with Ratio Law</w:t>
      </w:r>
    </w:p>
    <w:p w14:paraId="71244185" w14:textId="77777777" w:rsidR="00D01D1A" w:rsidRPr="00D01D1A" w:rsidRDefault="00D01D1A" w:rsidP="00D01D1A">
      <w:pPr>
        <w:tabs>
          <w:tab w:val="left" w:pos="1080"/>
          <w:tab w:val="left" w:pos="2610"/>
        </w:tabs>
        <w:ind w:left="2610" w:hanging="1890"/>
        <w:jc w:val="both"/>
      </w:pPr>
      <w:r w:rsidRPr="00D01D1A">
        <w:lastRenderedPageBreak/>
        <w:tab/>
      </w:r>
      <w:r w:rsidRPr="00D01D1A">
        <w:tab/>
        <w:t>Costs associated with planning, design and build are all covered by Shared Access.</w:t>
      </w:r>
    </w:p>
    <w:p w14:paraId="39AC483C" w14:textId="77777777" w:rsidR="00177524" w:rsidRPr="00D01D1A" w:rsidRDefault="00177524" w:rsidP="00177524">
      <w:pPr>
        <w:ind w:left="720"/>
        <w:jc w:val="both"/>
      </w:pPr>
    </w:p>
    <w:p w14:paraId="693154AF" w14:textId="77777777" w:rsidR="00177524" w:rsidRPr="00D01D1A" w:rsidRDefault="00177524" w:rsidP="00177524">
      <w:pPr>
        <w:ind w:left="720"/>
        <w:jc w:val="both"/>
      </w:pPr>
      <w:r w:rsidRPr="00D01D1A">
        <w:t xml:space="preserve">The proposal includes either a stand alone telecoms pole or a floodlight swap out installation which would improve 3G and 4G on O2 and Vodafone networks.  </w:t>
      </w:r>
    </w:p>
    <w:p w14:paraId="75ED9783" w14:textId="77777777" w:rsidR="00177524" w:rsidRPr="00D01D1A" w:rsidRDefault="00177524" w:rsidP="00177524">
      <w:pPr>
        <w:ind w:left="720"/>
        <w:jc w:val="both"/>
      </w:pPr>
    </w:p>
    <w:p w14:paraId="574396DD" w14:textId="314A14B2" w:rsidR="00D01D1A" w:rsidRPr="00D01D1A" w:rsidRDefault="00177524" w:rsidP="00177524">
      <w:pPr>
        <w:ind w:left="720"/>
        <w:jc w:val="both"/>
      </w:pPr>
      <w:r w:rsidRPr="00D01D1A">
        <w:t xml:space="preserve">After a long </w:t>
      </w:r>
      <w:r w:rsidR="00201664" w:rsidRPr="00D01D1A">
        <w:t>discussion,</w:t>
      </w:r>
      <w:r w:rsidRPr="00D01D1A">
        <w:t xml:space="preserve"> Council </w:t>
      </w:r>
      <w:r w:rsidR="00D01D1A" w:rsidRPr="00D01D1A">
        <w:t xml:space="preserve">agreed in principal with the proposal but </w:t>
      </w:r>
      <w:r w:rsidRPr="00D01D1A">
        <w:t xml:space="preserve">decided that it needs </w:t>
      </w:r>
      <w:r w:rsidR="00D01D1A">
        <w:t xml:space="preserve">questions </w:t>
      </w:r>
      <w:r w:rsidR="00201664">
        <w:t>answered</w:t>
      </w:r>
      <w:r w:rsidRPr="00D01D1A">
        <w:t xml:space="preserve">; </w:t>
      </w:r>
    </w:p>
    <w:p w14:paraId="20EADCB2" w14:textId="0C235D0A" w:rsidR="00177524" w:rsidRPr="00D01D1A" w:rsidRDefault="00D01D1A" w:rsidP="00177524">
      <w:pPr>
        <w:ind w:left="720"/>
        <w:jc w:val="both"/>
      </w:pPr>
      <w:r w:rsidRPr="00D01D1A">
        <w:t>W</w:t>
      </w:r>
      <w:r w:rsidR="00177524" w:rsidRPr="00D01D1A">
        <w:t xml:space="preserve">ho </w:t>
      </w:r>
      <w:r w:rsidR="00201664" w:rsidRPr="00D01D1A">
        <w:t>gets</w:t>
      </w:r>
      <w:r w:rsidRPr="00D01D1A">
        <w:t xml:space="preserve"> the money – parish council or sports club?</w:t>
      </w:r>
    </w:p>
    <w:p w14:paraId="64EFF992" w14:textId="372C6F1F" w:rsidR="00D01D1A" w:rsidRPr="00D01D1A" w:rsidRDefault="00DE5F9E" w:rsidP="00177524">
      <w:pPr>
        <w:ind w:left="720"/>
        <w:jc w:val="both"/>
      </w:pPr>
      <w:r>
        <w:t>If the parish council d</w:t>
      </w:r>
      <w:r w:rsidR="00D01D1A" w:rsidRPr="00D01D1A">
        <w:t xml:space="preserve">oes the </w:t>
      </w:r>
      <w:r w:rsidR="00201664" w:rsidRPr="00D01D1A">
        <w:t>money</w:t>
      </w:r>
      <w:r w:rsidR="00D01D1A" w:rsidRPr="00D01D1A">
        <w:t xml:space="preserve"> need to spent on </w:t>
      </w:r>
      <w:r>
        <w:t xml:space="preserve">the </w:t>
      </w:r>
      <w:r w:rsidR="00D01D1A" w:rsidRPr="00D01D1A">
        <w:t xml:space="preserve">location </w:t>
      </w:r>
      <w:r>
        <w:t xml:space="preserve">of the infrastructure </w:t>
      </w:r>
      <w:r w:rsidR="00D01D1A" w:rsidRPr="00D01D1A">
        <w:t>or can it used anywhere in the village?</w:t>
      </w:r>
    </w:p>
    <w:p w14:paraId="303CC3AC" w14:textId="262B5831" w:rsidR="00D01D1A" w:rsidRPr="00D01D1A" w:rsidRDefault="00D01D1A" w:rsidP="00177524">
      <w:pPr>
        <w:ind w:left="720"/>
        <w:jc w:val="both"/>
      </w:pPr>
    </w:p>
    <w:p w14:paraId="67E3228F" w14:textId="4F2803AF" w:rsidR="00D01D1A" w:rsidRPr="00D01D1A" w:rsidRDefault="00D01D1A" w:rsidP="00177524">
      <w:pPr>
        <w:ind w:left="720"/>
        <w:jc w:val="both"/>
      </w:pPr>
      <w:r w:rsidRPr="00D01D1A">
        <w:t>The Clerk will contact Shared Access for more information.</w:t>
      </w:r>
    </w:p>
    <w:p w14:paraId="4D223341" w14:textId="77777777" w:rsidR="00D01D1A" w:rsidRPr="00D01D1A" w:rsidRDefault="00D01D1A" w:rsidP="00177524">
      <w:pPr>
        <w:ind w:left="720"/>
        <w:jc w:val="both"/>
      </w:pPr>
    </w:p>
    <w:p w14:paraId="044833D1" w14:textId="7F0F0332" w:rsidR="00E03122" w:rsidRPr="009F3068" w:rsidRDefault="00E03122" w:rsidP="00E03122">
      <w:pPr>
        <w:pStyle w:val="ListParagraph"/>
        <w:numPr>
          <w:ilvl w:val="0"/>
          <w:numId w:val="7"/>
        </w:numPr>
        <w:ind w:hanging="720"/>
        <w:jc w:val="both"/>
        <w:rPr>
          <w:rFonts w:cstheme="minorHAnsi"/>
          <w:b/>
        </w:rPr>
      </w:pPr>
      <w:r w:rsidRPr="009F3068">
        <w:rPr>
          <w:rFonts w:cstheme="minorHAnsi"/>
          <w:b/>
        </w:rPr>
        <w:t>Correspondence</w:t>
      </w:r>
    </w:p>
    <w:p w14:paraId="1E904631" w14:textId="49E31FB9" w:rsidR="00B44909" w:rsidRDefault="00B44909" w:rsidP="00AA0E3F">
      <w:pPr>
        <w:pStyle w:val="ListParagraph"/>
        <w:jc w:val="both"/>
        <w:rPr>
          <w:rFonts w:cstheme="minorHAnsi"/>
        </w:rPr>
      </w:pPr>
      <w:r>
        <w:rPr>
          <w:rFonts w:cstheme="minorHAnsi"/>
        </w:rPr>
        <w:t>The only correspondence received</w:t>
      </w:r>
      <w:r w:rsidR="00DE5F9E">
        <w:rPr>
          <w:rFonts w:cstheme="minorHAnsi"/>
        </w:rPr>
        <w:t>,</w:t>
      </w:r>
      <w:r>
        <w:rPr>
          <w:rFonts w:cstheme="minorHAnsi"/>
        </w:rPr>
        <w:t xml:space="preserve"> that was not listed on the agenda</w:t>
      </w:r>
      <w:r w:rsidR="00DE5F9E">
        <w:rPr>
          <w:rFonts w:cstheme="minorHAnsi"/>
        </w:rPr>
        <w:t>,</w:t>
      </w:r>
      <w:r>
        <w:rPr>
          <w:rFonts w:cstheme="minorHAnsi"/>
        </w:rPr>
        <w:t xml:space="preserve"> was newsletters from Norfolk ALC which </w:t>
      </w:r>
      <w:r w:rsidR="00DE5F9E">
        <w:rPr>
          <w:rFonts w:cstheme="minorHAnsi"/>
        </w:rPr>
        <w:t>have been</w:t>
      </w:r>
      <w:r>
        <w:rPr>
          <w:rFonts w:cstheme="minorHAnsi"/>
        </w:rPr>
        <w:t xml:space="preserve"> forwarded to Councillors.</w:t>
      </w:r>
    </w:p>
    <w:p w14:paraId="30A91BEC" w14:textId="62A0F3D7" w:rsidR="004E3549" w:rsidRPr="009F3068" w:rsidRDefault="004E3549" w:rsidP="004E3549">
      <w:pPr>
        <w:shd w:val="clear" w:color="auto" w:fill="FFFFFF"/>
        <w:ind w:left="720"/>
        <w:rPr>
          <w:rFonts w:eastAsia="Times New Roman" w:cstheme="minorHAnsi"/>
        </w:rPr>
      </w:pPr>
    </w:p>
    <w:p w14:paraId="46FDDC55" w14:textId="67DA18C4" w:rsidR="00AA2D7D" w:rsidRPr="009F3068" w:rsidRDefault="00AA2D7D" w:rsidP="004E3549">
      <w:pPr>
        <w:pStyle w:val="ListParagraph"/>
        <w:numPr>
          <w:ilvl w:val="0"/>
          <w:numId w:val="7"/>
        </w:numPr>
        <w:shd w:val="clear" w:color="auto" w:fill="FFFFFF"/>
        <w:ind w:hanging="720"/>
        <w:rPr>
          <w:rFonts w:eastAsia="Times New Roman" w:cstheme="minorHAnsi"/>
          <w:b/>
        </w:rPr>
      </w:pPr>
      <w:r w:rsidRPr="009F3068">
        <w:rPr>
          <w:b/>
        </w:rPr>
        <w:t>Planning</w:t>
      </w:r>
    </w:p>
    <w:p w14:paraId="717E5A2B" w14:textId="7AEFBB06" w:rsidR="006E0610" w:rsidRPr="009F3068" w:rsidRDefault="00AA0E3F" w:rsidP="00BF140E">
      <w:pPr>
        <w:pStyle w:val="ListParagraph"/>
        <w:jc w:val="both"/>
      </w:pPr>
      <w:r w:rsidRPr="009F3068">
        <w:t>No applications to discuss.</w:t>
      </w:r>
    </w:p>
    <w:p w14:paraId="59E6BF6D" w14:textId="77777777" w:rsidR="00AA0E3F" w:rsidRPr="009F3068" w:rsidRDefault="00AA0E3F" w:rsidP="00BF140E">
      <w:pPr>
        <w:pStyle w:val="ListParagraph"/>
        <w:jc w:val="both"/>
      </w:pPr>
    </w:p>
    <w:p w14:paraId="01EDAAA1" w14:textId="51010BD7" w:rsidR="0068334B" w:rsidRDefault="0068334B" w:rsidP="00BF140E">
      <w:pPr>
        <w:pStyle w:val="ListParagraph"/>
        <w:numPr>
          <w:ilvl w:val="0"/>
          <w:numId w:val="7"/>
        </w:numPr>
        <w:ind w:hanging="720"/>
        <w:jc w:val="both"/>
        <w:rPr>
          <w:b/>
        </w:rPr>
      </w:pPr>
      <w:r>
        <w:rPr>
          <w:b/>
        </w:rPr>
        <w:t>Village Green Services</w:t>
      </w:r>
    </w:p>
    <w:p w14:paraId="303019DD" w14:textId="07B0583E" w:rsidR="00D01D1A" w:rsidRPr="00D01D1A" w:rsidRDefault="00D01D1A" w:rsidP="00D01D1A">
      <w:pPr>
        <w:pStyle w:val="ListParagraph"/>
        <w:jc w:val="both"/>
      </w:pPr>
      <w:r w:rsidRPr="00D01D1A">
        <w:t xml:space="preserve">No progress had been made so Council asked the Clerk to </w:t>
      </w:r>
      <w:r w:rsidR="00DE5F9E">
        <w:t>move forward with this.</w:t>
      </w:r>
    </w:p>
    <w:p w14:paraId="00ED424A" w14:textId="77777777" w:rsidR="0068334B" w:rsidRDefault="0068334B" w:rsidP="0068334B">
      <w:pPr>
        <w:pStyle w:val="ListParagraph"/>
        <w:jc w:val="both"/>
        <w:rPr>
          <w:b/>
        </w:rPr>
      </w:pPr>
    </w:p>
    <w:p w14:paraId="1F3352C6" w14:textId="54B551EF" w:rsidR="0068334B" w:rsidRDefault="0068334B" w:rsidP="00BF140E">
      <w:pPr>
        <w:pStyle w:val="ListParagraph"/>
        <w:numPr>
          <w:ilvl w:val="0"/>
          <w:numId w:val="7"/>
        </w:numPr>
        <w:ind w:hanging="720"/>
        <w:jc w:val="both"/>
        <w:rPr>
          <w:b/>
        </w:rPr>
      </w:pPr>
      <w:r>
        <w:rPr>
          <w:b/>
        </w:rPr>
        <w:t xml:space="preserve">Community Speed </w:t>
      </w:r>
      <w:r w:rsidR="00201664">
        <w:rPr>
          <w:b/>
        </w:rPr>
        <w:t>Watch</w:t>
      </w:r>
      <w:r>
        <w:rPr>
          <w:b/>
        </w:rPr>
        <w:t xml:space="preserve"> Scheme</w:t>
      </w:r>
    </w:p>
    <w:p w14:paraId="306EDA8E" w14:textId="3E83377A" w:rsidR="00D01D1A" w:rsidRPr="00201664" w:rsidRDefault="00D01D1A" w:rsidP="00D01D1A">
      <w:pPr>
        <w:pStyle w:val="ListParagraph"/>
        <w:jc w:val="both"/>
      </w:pPr>
      <w:r w:rsidRPr="00201664">
        <w:t xml:space="preserve">A parishioner had expressed concerns over the speeding </w:t>
      </w:r>
      <w:r w:rsidR="00201664">
        <w:t xml:space="preserve">through </w:t>
      </w:r>
      <w:r w:rsidRPr="00201664">
        <w:t>village.  Council agreed to try to implement a CSW Scheme.  Councillors and residents will encourage volunteers to sig</w:t>
      </w:r>
      <w:r w:rsidR="00201664">
        <w:t xml:space="preserve">n up to the scheme.  The Clerk will submit an article in the newsletter asking volunteers to contact the parish council.  The Clerk will write to RAF Marham to ask for </w:t>
      </w:r>
      <w:r w:rsidR="00DE5F9E">
        <w:t>“</w:t>
      </w:r>
      <w:r w:rsidR="00201664">
        <w:t>speeding in local villages</w:t>
      </w:r>
      <w:r w:rsidR="00DE5F9E">
        <w:t>”</w:t>
      </w:r>
      <w:r w:rsidR="00201664">
        <w:t xml:space="preserve"> to be included in the station magazine.</w:t>
      </w:r>
    </w:p>
    <w:p w14:paraId="0EFB46AB" w14:textId="77777777" w:rsidR="0068334B" w:rsidRPr="0068334B" w:rsidRDefault="0068334B" w:rsidP="0068334B">
      <w:pPr>
        <w:pStyle w:val="ListParagraph"/>
        <w:rPr>
          <w:b/>
        </w:rPr>
      </w:pPr>
    </w:p>
    <w:p w14:paraId="2C1F2687" w14:textId="2E6A85CD" w:rsidR="006E0610" w:rsidRPr="009F3068" w:rsidRDefault="009430BF" w:rsidP="00BF140E">
      <w:pPr>
        <w:pStyle w:val="ListParagraph"/>
        <w:numPr>
          <w:ilvl w:val="0"/>
          <w:numId w:val="7"/>
        </w:numPr>
        <w:ind w:hanging="720"/>
        <w:jc w:val="both"/>
        <w:rPr>
          <w:b/>
        </w:rPr>
      </w:pPr>
      <w:r w:rsidRPr="009F3068">
        <w:rPr>
          <w:b/>
        </w:rPr>
        <w:t xml:space="preserve">Play </w:t>
      </w:r>
      <w:r w:rsidR="00F136E8" w:rsidRPr="009F3068">
        <w:rPr>
          <w:b/>
        </w:rPr>
        <w:t>Equipment</w:t>
      </w:r>
      <w:r w:rsidRPr="009F3068">
        <w:rPr>
          <w:b/>
        </w:rPr>
        <w:t xml:space="preserve"> on Playing Field</w:t>
      </w:r>
    </w:p>
    <w:p w14:paraId="58195EA1" w14:textId="25FC5301" w:rsidR="006E0610" w:rsidRPr="009F3068" w:rsidRDefault="00201664" w:rsidP="006E0610">
      <w:pPr>
        <w:pStyle w:val="ListParagraph"/>
        <w:jc w:val="both"/>
        <w:rPr>
          <w:rFonts w:cstheme="minorHAnsi"/>
        </w:rPr>
      </w:pPr>
      <w:r>
        <w:rPr>
          <w:rFonts w:cstheme="minorHAnsi"/>
        </w:rPr>
        <w:t>After discussion, it was agreed that the scheme would be too expensive to implement at this present time.</w:t>
      </w:r>
    </w:p>
    <w:p w14:paraId="574CCA5A" w14:textId="77777777" w:rsidR="00AA0E3F" w:rsidRPr="009F3068" w:rsidRDefault="00AA0E3F" w:rsidP="006E0610">
      <w:pPr>
        <w:pStyle w:val="ListParagraph"/>
        <w:jc w:val="both"/>
        <w:rPr>
          <w:rFonts w:cstheme="minorHAnsi"/>
        </w:rPr>
      </w:pPr>
    </w:p>
    <w:p w14:paraId="0D258186" w14:textId="2BC13555" w:rsidR="006E0610" w:rsidRDefault="0068334B" w:rsidP="009430BF">
      <w:pPr>
        <w:pStyle w:val="ListParagraph"/>
        <w:numPr>
          <w:ilvl w:val="0"/>
          <w:numId w:val="7"/>
        </w:numPr>
        <w:ind w:hanging="720"/>
        <w:jc w:val="both"/>
        <w:rPr>
          <w:rFonts w:cstheme="minorHAnsi"/>
          <w:b/>
        </w:rPr>
      </w:pPr>
      <w:r>
        <w:rPr>
          <w:rFonts w:cstheme="minorHAnsi"/>
          <w:b/>
        </w:rPr>
        <w:t>Budget</w:t>
      </w:r>
    </w:p>
    <w:p w14:paraId="6F065839" w14:textId="60BCC66A" w:rsidR="00201664" w:rsidRDefault="00201664" w:rsidP="00201664">
      <w:pPr>
        <w:pStyle w:val="ListParagraph"/>
        <w:jc w:val="both"/>
      </w:pPr>
      <w:r>
        <w:t>Cllr Matthews, the Responsible Financial Officer, distributed his budget to the meeting. After discussion of the projects proposed for the forthcoming year the Council accepted the precept put forward by Mr Matthews of £13713.  The Chairman thanked the RFO for preparing the figures.</w:t>
      </w:r>
    </w:p>
    <w:p w14:paraId="34649643" w14:textId="77777777" w:rsidR="00AA0E3F" w:rsidRPr="009F3068" w:rsidRDefault="00AA0E3F" w:rsidP="00AA0E3F">
      <w:pPr>
        <w:pStyle w:val="ListParagraph"/>
        <w:jc w:val="both"/>
        <w:rPr>
          <w:rFonts w:cstheme="minorHAnsi"/>
        </w:rPr>
      </w:pPr>
    </w:p>
    <w:p w14:paraId="78FD3E6C" w14:textId="69B4CFB7" w:rsidR="00E808F5" w:rsidRPr="009F3068" w:rsidRDefault="00E808F5" w:rsidP="009430BF">
      <w:pPr>
        <w:pStyle w:val="ListParagraph"/>
        <w:numPr>
          <w:ilvl w:val="0"/>
          <w:numId w:val="7"/>
        </w:numPr>
        <w:ind w:hanging="720"/>
        <w:jc w:val="both"/>
        <w:rPr>
          <w:b/>
        </w:rPr>
      </w:pPr>
      <w:r w:rsidRPr="009F3068">
        <w:rPr>
          <w:b/>
        </w:rPr>
        <w:t>To approve monthly payments</w:t>
      </w:r>
    </w:p>
    <w:tbl>
      <w:tblPr>
        <w:tblW w:w="8550" w:type="dxa"/>
        <w:tblInd w:w="720" w:type="dxa"/>
        <w:tblLook w:val="04A0" w:firstRow="1" w:lastRow="0" w:firstColumn="1" w:lastColumn="0" w:noHBand="0" w:noVBand="1"/>
      </w:tblPr>
      <w:tblGrid>
        <w:gridCol w:w="1391"/>
        <w:gridCol w:w="3463"/>
        <w:gridCol w:w="917"/>
        <w:gridCol w:w="872"/>
        <w:gridCol w:w="917"/>
        <w:gridCol w:w="990"/>
      </w:tblGrid>
      <w:tr w:rsidR="009F3068" w:rsidRPr="009F3068" w14:paraId="3D265A20" w14:textId="4E347C83" w:rsidTr="00F136E8">
        <w:trPr>
          <w:trHeight w:val="300"/>
        </w:trPr>
        <w:tc>
          <w:tcPr>
            <w:tcW w:w="1391" w:type="dxa"/>
            <w:tcBorders>
              <w:top w:val="nil"/>
              <w:left w:val="nil"/>
              <w:bottom w:val="nil"/>
              <w:right w:val="nil"/>
            </w:tcBorders>
            <w:shd w:val="clear" w:color="auto" w:fill="auto"/>
            <w:noWrap/>
          </w:tcPr>
          <w:p w14:paraId="01645A67" w14:textId="77777777" w:rsidR="002F12AA" w:rsidRPr="009F3068" w:rsidRDefault="002F12AA" w:rsidP="00447F4D">
            <w:pPr>
              <w:spacing w:line="240" w:lineRule="auto"/>
              <w:jc w:val="both"/>
              <w:rPr>
                <w:rFonts w:ascii="Arial" w:eastAsia="Times New Roman" w:hAnsi="Arial" w:cs="Arial"/>
                <w:b/>
                <w:sz w:val="18"/>
                <w:szCs w:val="20"/>
                <w:lang w:eastAsia="en-GB"/>
              </w:rPr>
            </w:pPr>
            <w:r w:rsidRPr="009F3068">
              <w:rPr>
                <w:rFonts w:ascii="Arial" w:eastAsia="Times New Roman" w:hAnsi="Arial" w:cs="Arial"/>
                <w:b/>
                <w:sz w:val="18"/>
                <w:szCs w:val="20"/>
                <w:lang w:eastAsia="en-GB"/>
              </w:rPr>
              <w:t>Name</w:t>
            </w:r>
          </w:p>
        </w:tc>
        <w:tc>
          <w:tcPr>
            <w:tcW w:w="3463" w:type="dxa"/>
            <w:tcBorders>
              <w:top w:val="nil"/>
              <w:left w:val="nil"/>
              <w:bottom w:val="nil"/>
              <w:right w:val="nil"/>
            </w:tcBorders>
            <w:shd w:val="clear" w:color="auto" w:fill="auto"/>
            <w:noWrap/>
          </w:tcPr>
          <w:p w14:paraId="01ECE0D0" w14:textId="77777777" w:rsidR="002F12AA" w:rsidRPr="009F3068" w:rsidRDefault="002F12AA" w:rsidP="00447F4D">
            <w:pPr>
              <w:spacing w:line="240" w:lineRule="auto"/>
              <w:jc w:val="both"/>
              <w:rPr>
                <w:rFonts w:ascii="Arial" w:eastAsia="Times New Roman" w:hAnsi="Arial" w:cs="Arial"/>
                <w:b/>
                <w:sz w:val="18"/>
                <w:szCs w:val="20"/>
                <w:lang w:eastAsia="en-GB"/>
              </w:rPr>
            </w:pPr>
            <w:r w:rsidRPr="009F3068">
              <w:rPr>
                <w:rFonts w:ascii="Arial" w:eastAsia="Times New Roman" w:hAnsi="Arial" w:cs="Arial"/>
                <w:b/>
                <w:sz w:val="18"/>
                <w:szCs w:val="20"/>
                <w:lang w:eastAsia="en-GB"/>
              </w:rPr>
              <w:t>Description</w:t>
            </w:r>
          </w:p>
        </w:tc>
        <w:tc>
          <w:tcPr>
            <w:tcW w:w="917" w:type="dxa"/>
            <w:tcBorders>
              <w:top w:val="nil"/>
              <w:left w:val="nil"/>
              <w:bottom w:val="nil"/>
              <w:right w:val="nil"/>
            </w:tcBorders>
            <w:shd w:val="clear" w:color="auto" w:fill="auto"/>
            <w:noWrap/>
          </w:tcPr>
          <w:p w14:paraId="7779324C" w14:textId="77777777" w:rsidR="002F12AA" w:rsidRPr="009F3068" w:rsidRDefault="002F12AA" w:rsidP="002F12AA">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Price</w:t>
            </w:r>
          </w:p>
        </w:tc>
        <w:tc>
          <w:tcPr>
            <w:tcW w:w="872" w:type="dxa"/>
            <w:tcBorders>
              <w:top w:val="nil"/>
              <w:left w:val="nil"/>
              <w:bottom w:val="nil"/>
              <w:right w:val="nil"/>
            </w:tcBorders>
            <w:shd w:val="clear" w:color="auto" w:fill="auto"/>
            <w:noWrap/>
          </w:tcPr>
          <w:p w14:paraId="7F8B95C9" w14:textId="77777777" w:rsidR="002F12AA" w:rsidRPr="009F3068" w:rsidRDefault="002F12AA" w:rsidP="002F12AA">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VAT</w:t>
            </w:r>
          </w:p>
        </w:tc>
        <w:tc>
          <w:tcPr>
            <w:tcW w:w="917" w:type="dxa"/>
            <w:tcBorders>
              <w:top w:val="nil"/>
              <w:left w:val="nil"/>
              <w:bottom w:val="nil"/>
              <w:right w:val="nil"/>
            </w:tcBorders>
            <w:shd w:val="clear" w:color="auto" w:fill="auto"/>
            <w:noWrap/>
          </w:tcPr>
          <w:p w14:paraId="28FE4193" w14:textId="77777777" w:rsidR="002F12AA" w:rsidRPr="009F3068" w:rsidRDefault="002F12AA" w:rsidP="002F12AA">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Total</w:t>
            </w:r>
          </w:p>
        </w:tc>
        <w:tc>
          <w:tcPr>
            <w:tcW w:w="990" w:type="dxa"/>
            <w:tcBorders>
              <w:top w:val="nil"/>
              <w:left w:val="nil"/>
              <w:bottom w:val="nil"/>
              <w:right w:val="nil"/>
            </w:tcBorders>
          </w:tcPr>
          <w:p w14:paraId="4E9999F0" w14:textId="1F01D3C7" w:rsidR="002F12AA" w:rsidRPr="009F3068" w:rsidRDefault="002F12AA" w:rsidP="002F12AA">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Ref</w:t>
            </w:r>
          </w:p>
        </w:tc>
      </w:tr>
      <w:tr w:rsidR="009F3068" w:rsidRPr="009F3068" w14:paraId="2C4BF1DA" w14:textId="75B358B0" w:rsidTr="00F136E8">
        <w:trPr>
          <w:trHeight w:val="300"/>
        </w:trPr>
        <w:tc>
          <w:tcPr>
            <w:tcW w:w="1391" w:type="dxa"/>
            <w:tcBorders>
              <w:top w:val="nil"/>
              <w:left w:val="nil"/>
              <w:bottom w:val="nil"/>
              <w:right w:val="nil"/>
            </w:tcBorders>
            <w:shd w:val="clear" w:color="auto" w:fill="auto"/>
            <w:noWrap/>
          </w:tcPr>
          <w:p w14:paraId="035C6089" w14:textId="4EB3E95C" w:rsidR="002F12AA" w:rsidRPr="009F3068" w:rsidRDefault="002F12AA"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Bank Charges</w:t>
            </w:r>
          </w:p>
        </w:tc>
        <w:tc>
          <w:tcPr>
            <w:tcW w:w="3463" w:type="dxa"/>
            <w:tcBorders>
              <w:top w:val="nil"/>
              <w:left w:val="nil"/>
              <w:bottom w:val="nil"/>
              <w:right w:val="nil"/>
            </w:tcBorders>
            <w:shd w:val="clear" w:color="auto" w:fill="auto"/>
            <w:noWrap/>
          </w:tcPr>
          <w:p w14:paraId="09F01242" w14:textId="7E27ADCF" w:rsidR="002F12AA" w:rsidRPr="009F3068" w:rsidRDefault="002F12AA" w:rsidP="00447F4D">
            <w:pPr>
              <w:spacing w:line="240" w:lineRule="auto"/>
              <w:jc w:val="both"/>
              <w:rPr>
                <w:rFonts w:ascii="Arial" w:eastAsia="Times New Roman" w:hAnsi="Arial" w:cs="Arial"/>
                <w:sz w:val="18"/>
                <w:szCs w:val="20"/>
                <w:lang w:eastAsia="en-GB"/>
              </w:rPr>
            </w:pPr>
          </w:p>
        </w:tc>
        <w:tc>
          <w:tcPr>
            <w:tcW w:w="917" w:type="dxa"/>
            <w:tcBorders>
              <w:top w:val="nil"/>
              <w:left w:val="nil"/>
              <w:bottom w:val="nil"/>
              <w:right w:val="nil"/>
            </w:tcBorders>
            <w:shd w:val="clear" w:color="auto" w:fill="auto"/>
            <w:noWrap/>
          </w:tcPr>
          <w:p w14:paraId="59F92114" w14:textId="299F656F" w:rsidR="002F12AA" w:rsidRPr="009F3068" w:rsidRDefault="002F12AA"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8.00</w:t>
            </w:r>
          </w:p>
        </w:tc>
        <w:tc>
          <w:tcPr>
            <w:tcW w:w="872" w:type="dxa"/>
            <w:tcBorders>
              <w:top w:val="nil"/>
              <w:left w:val="nil"/>
              <w:bottom w:val="nil"/>
              <w:right w:val="nil"/>
            </w:tcBorders>
            <w:shd w:val="clear" w:color="auto" w:fill="auto"/>
            <w:noWrap/>
          </w:tcPr>
          <w:p w14:paraId="4576D176" w14:textId="3D5E1756" w:rsidR="002F12AA" w:rsidRPr="009F3068" w:rsidRDefault="002F12AA"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tcPr>
          <w:p w14:paraId="7A4E637F" w14:textId="3B7F63FC" w:rsidR="002F12AA" w:rsidRPr="009F3068" w:rsidRDefault="00F136E8"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fldChar w:fldCharType="begin"/>
            </w:r>
            <w:r w:rsidRPr="009F3068">
              <w:rPr>
                <w:rFonts w:ascii="Arial" w:eastAsia="Times New Roman" w:hAnsi="Arial" w:cs="Arial"/>
                <w:sz w:val="18"/>
                <w:szCs w:val="20"/>
                <w:lang w:eastAsia="en-GB"/>
              </w:rPr>
              <w:instrText xml:space="preserve"> =SUM(LEFT) </w:instrText>
            </w:r>
            <w:r w:rsidRPr="009F3068">
              <w:rPr>
                <w:rFonts w:ascii="Arial" w:eastAsia="Times New Roman" w:hAnsi="Arial" w:cs="Arial"/>
                <w:sz w:val="18"/>
                <w:szCs w:val="20"/>
                <w:lang w:eastAsia="en-GB"/>
              </w:rPr>
              <w:fldChar w:fldCharType="separate"/>
            </w:r>
            <w:r w:rsidRPr="009F3068">
              <w:rPr>
                <w:rFonts w:ascii="Arial" w:eastAsia="Times New Roman" w:hAnsi="Arial" w:cs="Arial"/>
                <w:noProof/>
                <w:sz w:val="18"/>
                <w:szCs w:val="20"/>
                <w:lang w:eastAsia="en-GB"/>
              </w:rPr>
              <w:t>8</w:t>
            </w:r>
            <w:r w:rsidRPr="009F3068">
              <w:rPr>
                <w:rFonts w:ascii="Arial" w:eastAsia="Times New Roman" w:hAnsi="Arial" w:cs="Arial"/>
                <w:sz w:val="18"/>
                <w:szCs w:val="20"/>
                <w:lang w:eastAsia="en-GB"/>
              </w:rPr>
              <w:fldChar w:fldCharType="end"/>
            </w:r>
            <w:r w:rsidRPr="009F3068">
              <w:rPr>
                <w:rFonts w:ascii="Arial" w:eastAsia="Times New Roman" w:hAnsi="Arial" w:cs="Arial"/>
                <w:sz w:val="18"/>
                <w:szCs w:val="20"/>
                <w:lang w:eastAsia="en-GB"/>
              </w:rPr>
              <w:t>.00</w:t>
            </w:r>
          </w:p>
        </w:tc>
        <w:tc>
          <w:tcPr>
            <w:tcW w:w="990" w:type="dxa"/>
            <w:tcBorders>
              <w:top w:val="nil"/>
              <w:left w:val="nil"/>
              <w:bottom w:val="nil"/>
              <w:right w:val="nil"/>
            </w:tcBorders>
          </w:tcPr>
          <w:p w14:paraId="7C5E433B" w14:textId="4CACB0F0" w:rsidR="002F12AA" w:rsidRPr="009F3068" w:rsidRDefault="002F12AA"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DD</w:t>
            </w:r>
          </w:p>
        </w:tc>
      </w:tr>
      <w:tr w:rsidR="009F3068" w:rsidRPr="009F3068" w14:paraId="563F21FC" w14:textId="36648B9A" w:rsidTr="00F136E8">
        <w:trPr>
          <w:trHeight w:val="300"/>
        </w:trPr>
        <w:tc>
          <w:tcPr>
            <w:tcW w:w="1391" w:type="dxa"/>
            <w:tcBorders>
              <w:top w:val="nil"/>
              <w:left w:val="nil"/>
              <w:bottom w:val="nil"/>
              <w:right w:val="nil"/>
            </w:tcBorders>
            <w:shd w:val="clear" w:color="auto" w:fill="auto"/>
            <w:noWrap/>
          </w:tcPr>
          <w:p w14:paraId="4BCBB126" w14:textId="5F65A5ED" w:rsidR="002F12AA" w:rsidRPr="009F3068" w:rsidRDefault="00F136E8"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Helen Carrier</w:t>
            </w:r>
          </w:p>
        </w:tc>
        <w:tc>
          <w:tcPr>
            <w:tcW w:w="3463" w:type="dxa"/>
            <w:tcBorders>
              <w:top w:val="nil"/>
              <w:left w:val="nil"/>
              <w:bottom w:val="nil"/>
              <w:right w:val="nil"/>
            </w:tcBorders>
            <w:shd w:val="clear" w:color="auto" w:fill="auto"/>
            <w:noWrap/>
          </w:tcPr>
          <w:p w14:paraId="6057CB28" w14:textId="5BBDA25E" w:rsidR="002F12AA" w:rsidRPr="009F3068" w:rsidRDefault="00F136E8"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Clerks Salary &amp; Expenses</w:t>
            </w:r>
          </w:p>
        </w:tc>
        <w:tc>
          <w:tcPr>
            <w:tcW w:w="917" w:type="dxa"/>
            <w:tcBorders>
              <w:top w:val="nil"/>
              <w:left w:val="nil"/>
              <w:bottom w:val="nil"/>
              <w:right w:val="nil"/>
            </w:tcBorders>
            <w:shd w:val="clear" w:color="auto" w:fill="auto"/>
            <w:noWrap/>
          </w:tcPr>
          <w:p w14:paraId="23199AE5" w14:textId="04BE9944" w:rsidR="002F12AA" w:rsidRPr="009F3068" w:rsidRDefault="00DE5F9E"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208.72</w:t>
            </w:r>
          </w:p>
        </w:tc>
        <w:tc>
          <w:tcPr>
            <w:tcW w:w="872" w:type="dxa"/>
            <w:tcBorders>
              <w:top w:val="nil"/>
              <w:left w:val="nil"/>
              <w:bottom w:val="nil"/>
              <w:right w:val="nil"/>
            </w:tcBorders>
            <w:shd w:val="clear" w:color="auto" w:fill="auto"/>
            <w:noWrap/>
          </w:tcPr>
          <w:p w14:paraId="2858031B" w14:textId="32621B2D" w:rsidR="002F12AA" w:rsidRPr="009F3068" w:rsidRDefault="002F12AA"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tcPr>
          <w:p w14:paraId="537BFA53" w14:textId="348CD6A7" w:rsidR="002F12AA" w:rsidRPr="009F3068" w:rsidRDefault="00DE5F9E"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208.72</w:t>
            </w:r>
          </w:p>
        </w:tc>
        <w:tc>
          <w:tcPr>
            <w:tcW w:w="990" w:type="dxa"/>
            <w:tcBorders>
              <w:top w:val="nil"/>
              <w:left w:val="nil"/>
              <w:bottom w:val="nil"/>
              <w:right w:val="nil"/>
            </w:tcBorders>
          </w:tcPr>
          <w:p w14:paraId="4A4C722E" w14:textId="1F0A68EC" w:rsidR="002F12AA" w:rsidRPr="009F3068" w:rsidRDefault="002F12AA" w:rsidP="002F12AA">
            <w:pPr>
              <w:spacing w:line="240" w:lineRule="auto"/>
              <w:jc w:val="right"/>
              <w:rPr>
                <w:rFonts w:ascii="Arial" w:eastAsia="Times New Roman" w:hAnsi="Arial" w:cs="Arial"/>
                <w:sz w:val="18"/>
                <w:szCs w:val="20"/>
                <w:lang w:eastAsia="en-GB"/>
              </w:rPr>
            </w:pPr>
          </w:p>
        </w:tc>
      </w:tr>
      <w:tr w:rsidR="009F3068" w:rsidRPr="009F3068" w14:paraId="482D3068" w14:textId="71C52361" w:rsidTr="00F136E8">
        <w:trPr>
          <w:trHeight w:val="300"/>
        </w:trPr>
        <w:tc>
          <w:tcPr>
            <w:tcW w:w="1391" w:type="dxa"/>
            <w:tcBorders>
              <w:top w:val="nil"/>
              <w:left w:val="nil"/>
              <w:bottom w:val="nil"/>
              <w:right w:val="nil"/>
            </w:tcBorders>
            <w:shd w:val="clear" w:color="auto" w:fill="auto"/>
            <w:noWrap/>
          </w:tcPr>
          <w:p w14:paraId="4F07A699" w14:textId="232E6498" w:rsidR="002F12AA" w:rsidRPr="009F3068" w:rsidRDefault="00F136E8"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HMRC</w:t>
            </w:r>
          </w:p>
        </w:tc>
        <w:tc>
          <w:tcPr>
            <w:tcW w:w="3463" w:type="dxa"/>
            <w:tcBorders>
              <w:top w:val="nil"/>
              <w:left w:val="nil"/>
              <w:bottom w:val="nil"/>
              <w:right w:val="nil"/>
            </w:tcBorders>
            <w:shd w:val="clear" w:color="auto" w:fill="auto"/>
            <w:noWrap/>
          </w:tcPr>
          <w:p w14:paraId="738F248E" w14:textId="47D454CC" w:rsidR="002F12AA" w:rsidRPr="009F3068" w:rsidRDefault="00F136E8"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PAYEE</w:t>
            </w:r>
          </w:p>
        </w:tc>
        <w:tc>
          <w:tcPr>
            <w:tcW w:w="917" w:type="dxa"/>
            <w:tcBorders>
              <w:top w:val="nil"/>
              <w:left w:val="nil"/>
              <w:bottom w:val="nil"/>
              <w:right w:val="nil"/>
            </w:tcBorders>
            <w:shd w:val="clear" w:color="auto" w:fill="auto"/>
            <w:noWrap/>
          </w:tcPr>
          <w:p w14:paraId="557A47C8" w14:textId="33AD038F" w:rsidR="002F12AA" w:rsidRPr="009F3068" w:rsidRDefault="00F136E8"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46.00</w:t>
            </w:r>
          </w:p>
        </w:tc>
        <w:tc>
          <w:tcPr>
            <w:tcW w:w="872" w:type="dxa"/>
            <w:tcBorders>
              <w:top w:val="nil"/>
              <w:left w:val="nil"/>
              <w:bottom w:val="nil"/>
              <w:right w:val="nil"/>
            </w:tcBorders>
            <w:shd w:val="clear" w:color="auto" w:fill="auto"/>
            <w:noWrap/>
          </w:tcPr>
          <w:p w14:paraId="4F20A896" w14:textId="415E1418" w:rsidR="002F12AA" w:rsidRPr="009F3068" w:rsidRDefault="00F136E8"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tcPr>
          <w:p w14:paraId="32F04FAB" w14:textId="1E382DBD" w:rsidR="002F12AA" w:rsidRPr="009F3068" w:rsidRDefault="00F136E8"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46.00</w:t>
            </w:r>
          </w:p>
        </w:tc>
        <w:tc>
          <w:tcPr>
            <w:tcW w:w="990" w:type="dxa"/>
            <w:tcBorders>
              <w:top w:val="nil"/>
              <w:left w:val="nil"/>
              <w:bottom w:val="nil"/>
              <w:right w:val="nil"/>
            </w:tcBorders>
          </w:tcPr>
          <w:p w14:paraId="32EB23D2" w14:textId="4626E5B8" w:rsidR="002F12AA" w:rsidRPr="009F3068" w:rsidRDefault="002F12AA" w:rsidP="002F12AA">
            <w:pPr>
              <w:spacing w:line="240" w:lineRule="auto"/>
              <w:jc w:val="right"/>
              <w:rPr>
                <w:rFonts w:ascii="Arial" w:eastAsia="Times New Roman" w:hAnsi="Arial" w:cs="Arial"/>
                <w:sz w:val="18"/>
                <w:szCs w:val="20"/>
                <w:lang w:eastAsia="en-GB"/>
              </w:rPr>
            </w:pPr>
          </w:p>
        </w:tc>
      </w:tr>
      <w:tr w:rsidR="009F3068" w:rsidRPr="009F3068" w14:paraId="6E4CD35F" w14:textId="01C9F234" w:rsidTr="00F136E8">
        <w:trPr>
          <w:trHeight w:val="300"/>
        </w:trPr>
        <w:tc>
          <w:tcPr>
            <w:tcW w:w="1391" w:type="dxa"/>
            <w:tcBorders>
              <w:top w:val="nil"/>
              <w:left w:val="nil"/>
              <w:bottom w:val="nil"/>
              <w:right w:val="nil"/>
            </w:tcBorders>
            <w:shd w:val="clear" w:color="auto" w:fill="auto"/>
            <w:noWrap/>
          </w:tcPr>
          <w:p w14:paraId="08A6E518" w14:textId="511A31F1" w:rsidR="002F12AA" w:rsidRPr="009F3068" w:rsidRDefault="00DE5F9E" w:rsidP="00447F4D">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Village Hall</w:t>
            </w:r>
          </w:p>
        </w:tc>
        <w:tc>
          <w:tcPr>
            <w:tcW w:w="3463" w:type="dxa"/>
            <w:tcBorders>
              <w:top w:val="nil"/>
              <w:left w:val="nil"/>
              <w:bottom w:val="nil"/>
              <w:right w:val="nil"/>
            </w:tcBorders>
            <w:shd w:val="clear" w:color="auto" w:fill="auto"/>
            <w:noWrap/>
          </w:tcPr>
          <w:p w14:paraId="05AF7EFF" w14:textId="1AB6472D" w:rsidR="002F12AA" w:rsidRPr="009F3068" w:rsidRDefault="00DE5F9E" w:rsidP="00447F4D">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Rent</w:t>
            </w:r>
          </w:p>
        </w:tc>
        <w:tc>
          <w:tcPr>
            <w:tcW w:w="917" w:type="dxa"/>
            <w:tcBorders>
              <w:top w:val="nil"/>
              <w:left w:val="nil"/>
              <w:bottom w:val="nil"/>
              <w:right w:val="nil"/>
            </w:tcBorders>
            <w:shd w:val="clear" w:color="auto" w:fill="auto"/>
            <w:noWrap/>
          </w:tcPr>
          <w:p w14:paraId="38A7B5BC" w14:textId="2D6D3455" w:rsidR="002F12AA" w:rsidRPr="009F3068" w:rsidRDefault="00DE5F9E"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33.00</w:t>
            </w:r>
          </w:p>
        </w:tc>
        <w:tc>
          <w:tcPr>
            <w:tcW w:w="872" w:type="dxa"/>
            <w:tcBorders>
              <w:top w:val="nil"/>
              <w:left w:val="nil"/>
              <w:bottom w:val="nil"/>
              <w:right w:val="nil"/>
            </w:tcBorders>
            <w:shd w:val="clear" w:color="auto" w:fill="auto"/>
            <w:noWrap/>
          </w:tcPr>
          <w:p w14:paraId="14F3B083" w14:textId="1E1E459F" w:rsidR="002F12AA" w:rsidRPr="009F3068" w:rsidRDefault="00DE5F9E"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tcPr>
          <w:p w14:paraId="63C74271" w14:textId="44D5A36B" w:rsidR="002F12AA" w:rsidRPr="009F3068" w:rsidRDefault="00DE5F9E"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33.00</w:t>
            </w:r>
          </w:p>
        </w:tc>
        <w:tc>
          <w:tcPr>
            <w:tcW w:w="990" w:type="dxa"/>
            <w:tcBorders>
              <w:top w:val="nil"/>
              <w:left w:val="nil"/>
              <w:bottom w:val="nil"/>
              <w:right w:val="nil"/>
            </w:tcBorders>
          </w:tcPr>
          <w:p w14:paraId="3B5D703C" w14:textId="5D478D7F" w:rsidR="002F12AA" w:rsidRPr="009F3068" w:rsidRDefault="002F12AA" w:rsidP="002F12AA">
            <w:pPr>
              <w:spacing w:line="240" w:lineRule="auto"/>
              <w:jc w:val="right"/>
              <w:rPr>
                <w:rFonts w:ascii="Arial" w:eastAsia="Times New Roman" w:hAnsi="Arial" w:cs="Arial"/>
                <w:sz w:val="18"/>
                <w:szCs w:val="20"/>
                <w:lang w:eastAsia="en-GB"/>
              </w:rPr>
            </w:pPr>
          </w:p>
        </w:tc>
      </w:tr>
      <w:tr w:rsidR="009F3068" w:rsidRPr="009F3068" w14:paraId="561BE2A1" w14:textId="0A2F57E4" w:rsidTr="00F136E8">
        <w:trPr>
          <w:trHeight w:val="300"/>
        </w:trPr>
        <w:tc>
          <w:tcPr>
            <w:tcW w:w="1391" w:type="dxa"/>
            <w:tcBorders>
              <w:top w:val="nil"/>
              <w:left w:val="nil"/>
              <w:bottom w:val="nil"/>
              <w:right w:val="nil"/>
            </w:tcBorders>
            <w:shd w:val="clear" w:color="auto" w:fill="auto"/>
            <w:noWrap/>
            <w:hideMark/>
          </w:tcPr>
          <w:p w14:paraId="0E8DA45C" w14:textId="77777777" w:rsidR="002F12AA" w:rsidRPr="009F3068" w:rsidRDefault="002F12AA" w:rsidP="00447F4D">
            <w:pPr>
              <w:spacing w:line="240" w:lineRule="auto"/>
              <w:jc w:val="both"/>
              <w:rPr>
                <w:rFonts w:ascii="Arial" w:eastAsia="Times New Roman" w:hAnsi="Arial" w:cs="Arial"/>
                <w:sz w:val="18"/>
                <w:szCs w:val="20"/>
                <w:lang w:eastAsia="en-GB"/>
              </w:rPr>
            </w:pPr>
            <w:bookmarkStart w:id="0" w:name="_GoBack"/>
            <w:bookmarkEnd w:id="0"/>
          </w:p>
        </w:tc>
        <w:tc>
          <w:tcPr>
            <w:tcW w:w="3463" w:type="dxa"/>
            <w:tcBorders>
              <w:top w:val="nil"/>
              <w:left w:val="nil"/>
              <w:bottom w:val="nil"/>
              <w:right w:val="nil"/>
            </w:tcBorders>
            <w:shd w:val="clear" w:color="auto" w:fill="auto"/>
            <w:noWrap/>
            <w:hideMark/>
          </w:tcPr>
          <w:p w14:paraId="6AE7208E" w14:textId="77777777" w:rsidR="002F12AA" w:rsidRPr="009F3068" w:rsidRDefault="002F12AA" w:rsidP="00447F4D">
            <w:pPr>
              <w:spacing w:line="240" w:lineRule="auto"/>
              <w:jc w:val="both"/>
              <w:rPr>
                <w:rFonts w:ascii="Arial" w:eastAsia="Times New Roman" w:hAnsi="Arial" w:cs="Arial"/>
                <w:sz w:val="18"/>
                <w:szCs w:val="20"/>
                <w:lang w:eastAsia="en-GB"/>
              </w:rPr>
            </w:pPr>
          </w:p>
        </w:tc>
        <w:tc>
          <w:tcPr>
            <w:tcW w:w="917" w:type="dxa"/>
            <w:tcBorders>
              <w:top w:val="nil"/>
              <w:left w:val="nil"/>
              <w:bottom w:val="nil"/>
              <w:right w:val="nil"/>
            </w:tcBorders>
            <w:shd w:val="clear" w:color="auto" w:fill="auto"/>
            <w:noWrap/>
            <w:hideMark/>
          </w:tcPr>
          <w:p w14:paraId="3FD8DE33" w14:textId="77777777" w:rsidR="002F12AA" w:rsidRPr="009F3068" w:rsidRDefault="002F12AA" w:rsidP="002F12AA">
            <w:pPr>
              <w:spacing w:line="240" w:lineRule="auto"/>
              <w:jc w:val="right"/>
              <w:rPr>
                <w:rFonts w:ascii="Arial" w:eastAsia="Times New Roman" w:hAnsi="Arial" w:cs="Arial"/>
                <w:sz w:val="18"/>
                <w:szCs w:val="20"/>
                <w:lang w:eastAsia="en-GB"/>
              </w:rPr>
            </w:pPr>
          </w:p>
        </w:tc>
        <w:tc>
          <w:tcPr>
            <w:tcW w:w="872" w:type="dxa"/>
            <w:tcBorders>
              <w:top w:val="nil"/>
              <w:left w:val="nil"/>
              <w:bottom w:val="nil"/>
              <w:right w:val="nil"/>
            </w:tcBorders>
            <w:shd w:val="clear" w:color="auto" w:fill="auto"/>
            <w:noWrap/>
            <w:hideMark/>
          </w:tcPr>
          <w:p w14:paraId="7DD112AE" w14:textId="77777777" w:rsidR="002F12AA" w:rsidRPr="009F3068" w:rsidRDefault="002F12AA" w:rsidP="002F12AA">
            <w:pPr>
              <w:spacing w:line="240" w:lineRule="auto"/>
              <w:jc w:val="right"/>
              <w:rPr>
                <w:rFonts w:ascii="Arial" w:eastAsia="Times New Roman" w:hAnsi="Arial" w:cs="Arial"/>
                <w:b/>
                <w:bCs/>
                <w:sz w:val="18"/>
                <w:szCs w:val="20"/>
                <w:lang w:eastAsia="en-GB"/>
              </w:rPr>
            </w:pPr>
            <w:r w:rsidRPr="009F3068">
              <w:rPr>
                <w:rFonts w:ascii="Arial" w:eastAsia="Times New Roman" w:hAnsi="Arial" w:cs="Arial"/>
                <w:b/>
                <w:bCs/>
                <w:sz w:val="18"/>
                <w:szCs w:val="20"/>
                <w:lang w:eastAsia="en-GB"/>
              </w:rPr>
              <w:t xml:space="preserve"> TOTAL </w:t>
            </w:r>
          </w:p>
        </w:tc>
        <w:tc>
          <w:tcPr>
            <w:tcW w:w="917" w:type="dxa"/>
            <w:tcBorders>
              <w:top w:val="nil"/>
              <w:left w:val="nil"/>
              <w:bottom w:val="nil"/>
              <w:right w:val="nil"/>
            </w:tcBorders>
            <w:shd w:val="clear" w:color="auto" w:fill="auto"/>
            <w:noWrap/>
            <w:hideMark/>
          </w:tcPr>
          <w:p w14:paraId="58C69A57" w14:textId="45B14975" w:rsidR="002F12AA" w:rsidRPr="009F3068" w:rsidRDefault="00DE5F9E" w:rsidP="002F12AA">
            <w:pPr>
              <w:spacing w:line="240" w:lineRule="auto"/>
              <w:jc w:val="right"/>
              <w:rPr>
                <w:rFonts w:ascii="Arial" w:eastAsia="Times New Roman" w:hAnsi="Arial" w:cs="Arial"/>
                <w:b/>
                <w:bCs/>
                <w:sz w:val="18"/>
                <w:szCs w:val="20"/>
                <w:lang w:eastAsia="en-GB"/>
              </w:rPr>
            </w:pPr>
            <w:r>
              <w:rPr>
                <w:rFonts w:ascii="Arial" w:eastAsia="Times New Roman" w:hAnsi="Arial" w:cs="Arial"/>
                <w:b/>
                <w:bCs/>
                <w:sz w:val="18"/>
                <w:szCs w:val="20"/>
                <w:lang w:eastAsia="en-GB"/>
              </w:rPr>
              <w:fldChar w:fldCharType="begin"/>
            </w:r>
            <w:r>
              <w:rPr>
                <w:rFonts w:ascii="Arial" w:eastAsia="Times New Roman" w:hAnsi="Arial" w:cs="Arial"/>
                <w:b/>
                <w:bCs/>
                <w:sz w:val="18"/>
                <w:szCs w:val="20"/>
                <w:lang w:eastAsia="en-GB"/>
              </w:rPr>
              <w:instrText xml:space="preserve"> =SUM(ABOVE) </w:instrText>
            </w:r>
            <w:r>
              <w:rPr>
                <w:rFonts w:ascii="Arial" w:eastAsia="Times New Roman" w:hAnsi="Arial" w:cs="Arial"/>
                <w:b/>
                <w:bCs/>
                <w:sz w:val="18"/>
                <w:szCs w:val="20"/>
                <w:lang w:eastAsia="en-GB"/>
              </w:rPr>
              <w:fldChar w:fldCharType="separate"/>
            </w:r>
            <w:r>
              <w:rPr>
                <w:rFonts w:ascii="Arial" w:eastAsia="Times New Roman" w:hAnsi="Arial" w:cs="Arial"/>
                <w:b/>
                <w:bCs/>
                <w:noProof/>
                <w:sz w:val="18"/>
                <w:szCs w:val="20"/>
                <w:lang w:eastAsia="en-GB"/>
              </w:rPr>
              <w:t>295.72</w:t>
            </w:r>
            <w:r>
              <w:rPr>
                <w:rFonts w:ascii="Arial" w:eastAsia="Times New Roman" w:hAnsi="Arial" w:cs="Arial"/>
                <w:b/>
                <w:bCs/>
                <w:sz w:val="18"/>
                <w:szCs w:val="20"/>
                <w:lang w:eastAsia="en-GB"/>
              </w:rPr>
              <w:fldChar w:fldCharType="end"/>
            </w:r>
          </w:p>
        </w:tc>
        <w:tc>
          <w:tcPr>
            <w:tcW w:w="990" w:type="dxa"/>
            <w:tcBorders>
              <w:top w:val="nil"/>
              <w:left w:val="nil"/>
              <w:bottom w:val="nil"/>
              <w:right w:val="nil"/>
            </w:tcBorders>
          </w:tcPr>
          <w:p w14:paraId="554B68F8" w14:textId="77777777" w:rsidR="002F12AA" w:rsidRPr="009F3068" w:rsidRDefault="002F12AA" w:rsidP="002F12AA">
            <w:pPr>
              <w:spacing w:line="240" w:lineRule="auto"/>
              <w:jc w:val="right"/>
              <w:rPr>
                <w:rFonts w:ascii="Arial" w:eastAsia="Times New Roman" w:hAnsi="Arial" w:cs="Arial"/>
                <w:b/>
                <w:bCs/>
                <w:sz w:val="18"/>
                <w:szCs w:val="20"/>
                <w:lang w:eastAsia="en-GB"/>
              </w:rPr>
            </w:pPr>
          </w:p>
        </w:tc>
      </w:tr>
    </w:tbl>
    <w:p w14:paraId="06D23154" w14:textId="550EE862" w:rsidR="00650ECD" w:rsidRPr="009F3068" w:rsidRDefault="00737D34" w:rsidP="00447F4D">
      <w:pPr>
        <w:pStyle w:val="ListParagraph"/>
        <w:jc w:val="both"/>
      </w:pPr>
      <w:r w:rsidRPr="009F3068">
        <w:t xml:space="preserve">All payments were approved.  </w:t>
      </w:r>
      <w:r w:rsidR="00825E61" w:rsidRPr="009F3068">
        <w:t>Cheques</w:t>
      </w:r>
      <w:r w:rsidRPr="009F3068">
        <w:t xml:space="preserve"> to be signed after the meeting.</w:t>
      </w:r>
    </w:p>
    <w:p w14:paraId="790DE223" w14:textId="77777777" w:rsidR="00737D34" w:rsidRPr="009F3068" w:rsidRDefault="00737D34" w:rsidP="00447F4D">
      <w:pPr>
        <w:pStyle w:val="ListParagraph"/>
        <w:jc w:val="both"/>
      </w:pPr>
    </w:p>
    <w:p w14:paraId="3DE46055" w14:textId="465DDB7E" w:rsidR="00201664" w:rsidRPr="00201664" w:rsidRDefault="00737D34" w:rsidP="00201664">
      <w:pPr>
        <w:pStyle w:val="ListParagraph"/>
        <w:numPr>
          <w:ilvl w:val="0"/>
          <w:numId w:val="7"/>
        </w:numPr>
        <w:jc w:val="both"/>
        <w:rPr>
          <w:b/>
        </w:rPr>
      </w:pPr>
      <w:r w:rsidRPr="009F3068">
        <w:rPr>
          <w:b/>
        </w:rPr>
        <w:t>Other Business – Any additional reports and items for inclusion on the next Agenda</w:t>
      </w:r>
    </w:p>
    <w:p w14:paraId="4388B24C" w14:textId="77777777" w:rsidR="00201664" w:rsidRDefault="00201664" w:rsidP="00201664">
      <w:pPr>
        <w:pStyle w:val="ListParagraph"/>
        <w:jc w:val="both"/>
        <w:rPr>
          <w:b/>
        </w:rPr>
      </w:pPr>
    </w:p>
    <w:p w14:paraId="454D6C51" w14:textId="2318AECB" w:rsidR="00201664" w:rsidRDefault="00201664" w:rsidP="00201664">
      <w:pPr>
        <w:pStyle w:val="ListParagraph"/>
        <w:numPr>
          <w:ilvl w:val="0"/>
          <w:numId w:val="22"/>
        </w:numPr>
        <w:jc w:val="both"/>
      </w:pPr>
      <w:r>
        <w:t>Bowls Club – Mr</w:t>
      </w:r>
      <w:r w:rsidR="00375774">
        <w:t xml:space="preserve"> Chris Jones</w:t>
      </w:r>
      <w:r>
        <w:t xml:space="preserve"> from the Bowls Club attended the meeting and asked </w:t>
      </w:r>
      <w:r w:rsidR="00E71376">
        <w:t>if they could work more closely with the Football Club, through affiliation, to increase the Bowls Club funds.  Council agreed this was a good idea.</w:t>
      </w:r>
    </w:p>
    <w:p w14:paraId="4AF3CBFE" w14:textId="5ECEF9AE" w:rsidR="00201664" w:rsidRPr="00201664" w:rsidRDefault="00201664" w:rsidP="00201664">
      <w:pPr>
        <w:pStyle w:val="ListParagraph"/>
        <w:numPr>
          <w:ilvl w:val="0"/>
          <w:numId w:val="22"/>
        </w:numPr>
        <w:jc w:val="both"/>
      </w:pPr>
      <w:r w:rsidRPr="00201664">
        <w:t>Transparency Code Funding</w:t>
      </w:r>
    </w:p>
    <w:p w14:paraId="68328CB0" w14:textId="0DC023EB" w:rsidR="00825E61" w:rsidRPr="00092D55" w:rsidRDefault="00825E61" w:rsidP="00757FC7">
      <w:pPr>
        <w:jc w:val="both"/>
        <w:rPr>
          <w:rFonts w:cstheme="minorHAnsi"/>
        </w:rPr>
      </w:pPr>
    </w:p>
    <w:p w14:paraId="5B53AEAF" w14:textId="420104F5" w:rsidR="00E808F5" w:rsidRPr="009F3068" w:rsidRDefault="00E808F5" w:rsidP="00737D34">
      <w:pPr>
        <w:jc w:val="both"/>
      </w:pPr>
      <w:r w:rsidRPr="009F3068">
        <w:t xml:space="preserve">Confirm date of next meeting Monday </w:t>
      </w:r>
      <w:r w:rsidR="0068334B">
        <w:t>20 February</w:t>
      </w:r>
      <w:r w:rsidR="00871C85" w:rsidRPr="009F3068">
        <w:t xml:space="preserve"> 2017</w:t>
      </w:r>
      <w:r w:rsidR="00447F4D" w:rsidRPr="009F3068">
        <w:t xml:space="preserve"> at 7.30pm in Shouldham Village Hall.</w:t>
      </w:r>
    </w:p>
    <w:p w14:paraId="346149F0" w14:textId="77777777" w:rsidR="00447F4D" w:rsidRPr="009F3068" w:rsidRDefault="00447F4D" w:rsidP="00447F4D">
      <w:pPr>
        <w:jc w:val="both"/>
      </w:pPr>
    </w:p>
    <w:p w14:paraId="135E5847" w14:textId="18390B6E" w:rsidR="00447F4D" w:rsidRPr="009F3068" w:rsidRDefault="00447F4D" w:rsidP="00447F4D">
      <w:pPr>
        <w:jc w:val="both"/>
      </w:pPr>
      <w:r w:rsidRPr="009F3068">
        <w:t xml:space="preserve">Meeting closed at </w:t>
      </w:r>
      <w:r w:rsidR="0068334B">
        <w:t>9.10pm</w:t>
      </w:r>
      <w:r w:rsidR="004C0703">
        <w:t>.</w:t>
      </w:r>
    </w:p>
    <w:p w14:paraId="256D5856" w14:textId="77777777" w:rsidR="00447F4D" w:rsidRPr="009F3068" w:rsidRDefault="00447F4D" w:rsidP="00447F4D">
      <w:pPr>
        <w:jc w:val="both"/>
      </w:pPr>
    </w:p>
    <w:p w14:paraId="6EE2AC16" w14:textId="77777777" w:rsidR="00447F4D" w:rsidRPr="009F3068" w:rsidRDefault="00447F4D" w:rsidP="00447F4D">
      <w:pPr>
        <w:tabs>
          <w:tab w:val="right" w:leader="dot" w:pos="4320"/>
        </w:tabs>
        <w:jc w:val="both"/>
      </w:pPr>
      <w:r w:rsidRPr="009F3068">
        <w:t>Chairman</w:t>
      </w:r>
      <w:r w:rsidRPr="009F3068">
        <w:tab/>
      </w:r>
    </w:p>
    <w:p w14:paraId="08F0C7D3" w14:textId="77777777" w:rsidR="00447F4D" w:rsidRPr="009F3068" w:rsidRDefault="00447F4D" w:rsidP="00447F4D">
      <w:pPr>
        <w:tabs>
          <w:tab w:val="right" w:leader="dot" w:pos="4320"/>
        </w:tabs>
        <w:jc w:val="both"/>
      </w:pPr>
    </w:p>
    <w:p w14:paraId="182E98A3" w14:textId="77777777" w:rsidR="00447F4D" w:rsidRPr="009F3068" w:rsidRDefault="00447F4D" w:rsidP="00447F4D">
      <w:pPr>
        <w:tabs>
          <w:tab w:val="right" w:leader="dot" w:pos="4320"/>
        </w:tabs>
        <w:jc w:val="both"/>
      </w:pPr>
      <w:r w:rsidRPr="009F3068">
        <w:t>Date</w:t>
      </w:r>
      <w:r w:rsidRPr="009F3068">
        <w:tab/>
      </w:r>
    </w:p>
    <w:sectPr w:rsidR="00447F4D" w:rsidRPr="009F3068" w:rsidSect="00DE5F9E">
      <w:footerReference w:type="default" r:id="rId8"/>
      <w:pgSz w:w="11906" w:h="16838"/>
      <w:pgMar w:top="1008" w:right="1440"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3E41" w14:textId="77777777" w:rsidR="00FD1148" w:rsidRDefault="00FD1148" w:rsidP="00447F4D">
      <w:pPr>
        <w:spacing w:line="240" w:lineRule="auto"/>
      </w:pPr>
      <w:r>
        <w:separator/>
      </w:r>
    </w:p>
  </w:endnote>
  <w:endnote w:type="continuationSeparator" w:id="0">
    <w:p w14:paraId="2326DFEF" w14:textId="77777777" w:rsidR="00FD1148" w:rsidRDefault="00FD1148" w:rsidP="0044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86A9" w14:textId="1B7A27DA" w:rsidR="00774C8C" w:rsidRDefault="00774C8C" w:rsidP="00774C8C">
    <w:pPr>
      <w:pStyle w:val="Footer"/>
    </w:pPr>
    <w:r>
      <w:t>Helen Carrier, Parish Clerk, 1 Whin Common Road, Denver, Norfolk PE38 0DX</w:t>
    </w:r>
  </w:p>
  <w:p w14:paraId="6F1ABFCF" w14:textId="77777777" w:rsidR="00774C8C" w:rsidRDefault="00FD1148" w:rsidP="00774C8C">
    <w:pPr>
      <w:pStyle w:val="Footer"/>
    </w:pPr>
    <w:hyperlink r:id="rId1" w:history="1">
      <w:r w:rsidR="00774C8C" w:rsidRPr="00A51268">
        <w:rPr>
          <w:rStyle w:val="Hyperlink"/>
        </w:rPr>
        <w:t>shouldhampc@gmail.com</w:t>
      </w:r>
    </w:hyperlink>
  </w:p>
  <w:p w14:paraId="703D4DCD" w14:textId="77777777" w:rsidR="00774C8C" w:rsidRDefault="00FD1148" w:rsidP="00774C8C">
    <w:pPr>
      <w:pStyle w:val="Footer"/>
    </w:pPr>
    <w:hyperlink r:id="rId2" w:history="1">
      <w:r w:rsidR="00774C8C" w:rsidRPr="00A51268">
        <w:rPr>
          <w:rStyle w:val="Hyperlink"/>
        </w:rPr>
        <w:t>http://shouldhampc.norfolkparishes.gov.uk</w:t>
      </w:r>
    </w:hyperlink>
  </w:p>
  <w:p w14:paraId="77D517C2" w14:textId="39CD7E7C" w:rsidR="00774C8C" w:rsidRDefault="00774C8C">
    <w:pPr>
      <w:pStyle w:val="Footer"/>
    </w:pPr>
  </w:p>
  <w:p w14:paraId="59D5370E" w14:textId="77777777" w:rsidR="00447F4D" w:rsidRDefault="0044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49E37" w14:textId="77777777" w:rsidR="00FD1148" w:rsidRDefault="00FD1148" w:rsidP="00447F4D">
      <w:pPr>
        <w:spacing w:line="240" w:lineRule="auto"/>
      </w:pPr>
      <w:r>
        <w:separator/>
      </w:r>
    </w:p>
  </w:footnote>
  <w:footnote w:type="continuationSeparator" w:id="0">
    <w:p w14:paraId="24101EBB" w14:textId="77777777" w:rsidR="00FD1148" w:rsidRDefault="00FD1148" w:rsidP="00447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BEB"/>
    <w:multiLevelType w:val="hybridMultilevel"/>
    <w:tmpl w:val="5FF0E896"/>
    <w:lvl w:ilvl="0" w:tplc="EE1A02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86D96"/>
    <w:multiLevelType w:val="hybridMultilevel"/>
    <w:tmpl w:val="F7A88F2E"/>
    <w:lvl w:ilvl="0" w:tplc="CEB4890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5551F"/>
    <w:multiLevelType w:val="hybridMultilevel"/>
    <w:tmpl w:val="85C2E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2910E9"/>
    <w:multiLevelType w:val="hybridMultilevel"/>
    <w:tmpl w:val="F258B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F02B6F"/>
    <w:multiLevelType w:val="hybridMultilevel"/>
    <w:tmpl w:val="0260874C"/>
    <w:lvl w:ilvl="0" w:tplc="CD70FAA8">
      <w:start w:val="1"/>
      <w:numFmt w:val="bullet"/>
      <w:lvlText w:val=""/>
      <w:lvlJc w:val="left"/>
      <w:pPr>
        <w:tabs>
          <w:tab w:val="num" w:pos="720"/>
        </w:tabs>
        <w:ind w:left="720" w:hanging="360"/>
      </w:pPr>
      <w:rPr>
        <w:rFonts w:ascii="Wingdings" w:hAnsi="Wingdings" w:hint="default"/>
      </w:rPr>
    </w:lvl>
    <w:lvl w:ilvl="1" w:tplc="B978BC1A" w:tentative="1">
      <w:start w:val="1"/>
      <w:numFmt w:val="bullet"/>
      <w:lvlText w:val=""/>
      <w:lvlJc w:val="left"/>
      <w:pPr>
        <w:tabs>
          <w:tab w:val="num" w:pos="1440"/>
        </w:tabs>
        <w:ind w:left="1440" w:hanging="360"/>
      </w:pPr>
      <w:rPr>
        <w:rFonts w:ascii="Wingdings" w:hAnsi="Wingdings" w:hint="default"/>
      </w:rPr>
    </w:lvl>
    <w:lvl w:ilvl="2" w:tplc="A57866E6" w:tentative="1">
      <w:start w:val="1"/>
      <w:numFmt w:val="bullet"/>
      <w:lvlText w:val=""/>
      <w:lvlJc w:val="left"/>
      <w:pPr>
        <w:tabs>
          <w:tab w:val="num" w:pos="2160"/>
        </w:tabs>
        <w:ind w:left="2160" w:hanging="360"/>
      </w:pPr>
      <w:rPr>
        <w:rFonts w:ascii="Wingdings" w:hAnsi="Wingdings" w:hint="default"/>
      </w:rPr>
    </w:lvl>
    <w:lvl w:ilvl="3" w:tplc="F27AD6EC" w:tentative="1">
      <w:start w:val="1"/>
      <w:numFmt w:val="bullet"/>
      <w:lvlText w:val=""/>
      <w:lvlJc w:val="left"/>
      <w:pPr>
        <w:tabs>
          <w:tab w:val="num" w:pos="2880"/>
        </w:tabs>
        <w:ind w:left="2880" w:hanging="360"/>
      </w:pPr>
      <w:rPr>
        <w:rFonts w:ascii="Wingdings" w:hAnsi="Wingdings" w:hint="default"/>
      </w:rPr>
    </w:lvl>
    <w:lvl w:ilvl="4" w:tplc="C08675D4" w:tentative="1">
      <w:start w:val="1"/>
      <w:numFmt w:val="bullet"/>
      <w:lvlText w:val=""/>
      <w:lvlJc w:val="left"/>
      <w:pPr>
        <w:tabs>
          <w:tab w:val="num" w:pos="3600"/>
        </w:tabs>
        <w:ind w:left="3600" w:hanging="360"/>
      </w:pPr>
      <w:rPr>
        <w:rFonts w:ascii="Wingdings" w:hAnsi="Wingdings" w:hint="default"/>
      </w:rPr>
    </w:lvl>
    <w:lvl w:ilvl="5" w:tplc="A692A40A" w:tentative="1">
      <w:start w:val="1"/>
      <w:numFmt w:val="bullet"/>
      <w:lvlText w:val=""/>
      <w:lvlJc w:val="left"/>
      <w:pPr>
        <w:tabs>
          <w:tab w:val="num" w:pos="4320"/>
        </w:tabs>
        <w:ind w:left="4320" w:hanging="360"/>
      </w:pPr>
      <w:rPr>
        <w:rFonts w:ascii="Wingdings" w:hAnsi="Wingdings" w:hint="default"/>
      </w:rPr>
    </w:lvl>
    <w:lvl w:ilvl="6" w:tplc="BDE6CA98" w:tentative="1">
      <w:start w:val="1"/>
      <w:numFmt w:val="bullet"/>
      <w:lvlText w:val=""/>
      <w:lvlJc w:val="left"/>
      <w:pPr>
        <w:tabs>
          <w:tab w:val="num" w:pos="5040"/>
        </w:tabs>
        <w:ind w:left="5040" w:hanging="360"/>
      </w:pPr>
      <w:rPr>
        <w:rFonts w:ascii="Wingdings" w:hAnsi="Wingdings" w:hint="default"/>
      </w:rPr>
    </w:lvl>
    <w:lvl w:ilvl="7" w:tplc="C376FC60" w:tentative="1">
      <w:start w:val="1"/>
      <w:numFmt w:val="bullet"/>
      <w:lvlText w:val=""/>
      <w:lvlJc w:val="left"/>
      <w:pPr>
        <w:tabs>
          <w:tab w:val="num" w:pos="5760"/>
        </w:tabs>
        <w:ind w:left="5760" w:hanging="360"/>
      </w:pPr>
      <w:rPr>
        <w:rFonts w:ascii="Wingdings" w:hAnsi="Wingdings" w:hint="default"/>
      </w:rPr>
    </w:lvl>
    <w:lvl w:ilvl="8" w:tplc="8368CC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F52AB"/>
    <w:multiLevelType w:val="hybridMultilevel"/>
    <w:tmpl w:val="4D763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5550B"/>
    <w:multiLevelType w:val="hybridMultilevel"/>
    <w:tmpl w:val="85F2129C"/>
    <w:lvl w:ilvl="0" w:tplc="610A4110">
      <w:start w:val="1"/>
      <w:numFmt w:val="bullet"/>
      <w:lvlText w:val=""/>
      <w:lvlJc w:val="left"/>
      <w:pPr>
        <w:tabs>
          <w:tab w:val="num" w:pos="720"/>
        </w:tabs>
        <w:ind w:left="720" w:hanging="360"/>
      </w:pPr>
      <w:rPr>
        <w:rFonts w:ascii="Wingdings" w:hAnsi="Wingdings" w:hint="default"/>
      </w:rPr>
    </w:lvl>
    <w:lvl w:ilvl="1" w:tplc="774E6E8E" w:tentative="1">
      <w:start w:val="1"/>
      <w:numFmt w:val="bullet"/>
      <w:lvlText w:val=""/>
      <w:lvlJc w:val="left"/>
      <w:pPr>
        <w:tabs>
          <w:tab w:val="num" w:pos="1440"/>
        </w:tabs>
        <w:ind w:left="1440" w:hanging="360"/>
      </w:pPr>
      <w:rPr>
        <w:rFonts w:ascii="Wingdings" w:hAnsi="Wingdings" w:hint="default"/>
      </w:rPr>
    </w:lvl>
    <w:lvl w:ilvl="2" w:tplc="B3509A92" w:tentative="1">
      <w:start w:val="1"/>
      <w:numFmt w:val="bullet"/>
      <w:lvlText w:val=""/>
      <w:lvlJc w:val="left"/>
      <w:pPr>
        <w:tabs>
          <w:tab w:val="num" w:pos="2160"/>
        </w:tabs>
        <w:ind w:left="2160" w:hanging="360"/>
      </w:pPr>
      <w:rPr>
        <w:rFonts w:ascii="Wingdings" w:hAnsi="Wingdings" w:hint="default"/>
      </w:rPr>
    </w:lvl>
    <w:lvl w:ilvl="3" w:tplc="777ADDBE" w:tentative="1">
      <w:start w:val="1"/>
      <w:numFmt w:val="bullet"/>
      <w:lvlText w:val=""/>
      <w:lvlJc w:val="left"/>
      <w:pPr>
        <w:tabs>
          <w:tab w:val="num" w:pos="2880"/>
        </w:tabs>
        <w:ind w:left="2880" w:hanging="360"/>
      </w:pPr>
      <w:rPr>
        <w:rFonts w:ascii="Wingdings" w:hAnsi="Wingdings" w:hint="default"/>
      </w:rPr>
    </w:lvl>
    <w:lvl w:ilvl="4" w:tplc="8346A700" w:tentative="1">
      <w:start w:val="1"/>
      <w:numFmt w:val="bullet"/>
      <w:lvlText w:val=""/>
      <w:lvlJc w:val="left"/>
      <w:pPr>
        <w:tabs>
          <w:tab w:val="num" w:pos="3600"/>
        </w:tabs>
        <w:ind w:left="3600" w:hanging="360"/>
      </w:pPr>
      <w:rPr>
        <w:rFonts w:ascii="Wingdings" w:hAnsi="Wingdings" w:hint="default"/>
      </w:rPr>
    </w:lvl>
    <w:lvl w:ilvl="5" w:tplc="20CEF23E" w:tentative="1">
      <w:start w:val="1"/>
      <w:numFmt w:val="bullet"/>
      <w:lvlText w:val=""/>
      <w:lvlJc w:val="left"/>
      <w:pPr>
        <w:tabs>
          <w:tab w:val="num" w:pos="4320"/>
        </w:tabs>
        <w:ind w:left="4320" w:hanging="360"/>
      </w:pPr>
      <w:rPr>
        <w:rFonts w:ascii="Wingdings" w:hAnsi="Wingdings" w:hint="default"/>
      </w:rPr>
    </w:lvl>
    <w:lvl w:ilvl="6" w:tplc="E4D2E0A6" w:tentative="1">
      <w:start w:val="1"/>
      <w:numFmt w:val="bullet"/>
      <w:lvlText w:val=""/>
      <w:lvlJc w:val="left"/>
      <w:pPr>
        <w:tabs>
          <w:tab w:val="num" w:pos="5040"/>
        </w:tabs>
        <w:ind w:left="5040" w:hanging="360"/>
      </w:pPr>
      <w:rPr>
        <w:rFonts w:ascii="Wingdings" w:hAnsi="Wingdings" w:hint="default"/>
      </w:rPr>
    </w:lvl>
    <w:lvl w:ilvl="7" w:tplc="C8D8B93C" w:tentative="1">
      <w:start w:val="1"/>
      <w:numFmt w:val="bullet"/>
      <w:lvlText w:val=""/>
      <w:lvlJc w:val="left"/>
      <w:pPr>
        <w:tabs>
          <w:tab w:val="num" w:pos="5760"/>
        </w:tabs>
        <w:ind w:left="5760" w:hanging="360"/>
      </w:pPr>
      <w:rPr>
        <w:rFonts w:ascii="Wingdings" w:hAnsi="Wingdings" w:hint="default"/>
      </w:rPr>
    </w:lvl>
    <w:lvl w:ilvl="8" w:tplc="E41C93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2773B"/>
    <w:multiLevelType w:val="hybridMultilevel"/>
    <w:tmpl w:val="1B7A9B20"/>
    <w:lvl w:ilvl="0" w:tplc="E7DEF50A">
      <w:start w:val="6"/>
      <w:numFmt w:val="decimal"/>
      <w:lvlText w:val="%1."/>
      <w:lvlJc w:val="left"/>
      <w:pPr>
        <w:ind w:left="720" w:hanging="360"/>
      </w:pPr>
      <w:rPr>
        <w:rFonts w:hint="default"/>
      </w:rPr>
    </w:lvl>
    <w:lvl w:ilvl="1" w:tplc="8E3E61C6">
      <w:start w:val="1"/>
      <w:numFmt w:val="lowerLetter"/>
      <w:lvlText w:val="(%2)"/>
      <w:lvlJc w:val="left"/>
      <w:pPr>
        <w:ind w:left="1440" w:hanging="72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70250"/>
    <w:multiLevelType w:val="hybridMultilevel"/>
    <w:tmpl w:val="0BE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94E34"/>
    <w:multiLevelType w:val="hybridMultilevel"/>
    <w:tmpl w:val="B97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95F9F"/>
    <w:multiLevelType w:val="hybridMultilevel"/>
    <w:tmpl w:val="5B2AC786"/>
    <w:lvl w:ilvl="0" w:tplc="1AC2EA0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463094"/>
    <w:multiLevelType w:val="hybridMultilevel"/>
    <w:tmpl w:val="CDB0806A"/>
    <w:lvl w:ilvl="0" w:tplc="CB342FAA">
      <w:start w:val="1"/>
      <w:numFmt w:val="bullet"/>
      <w:lvlText w:val=""/>
      <w:lvlJc w:val="left"/>
      <w:pPr>
        <w:tabs>
          <w:tab w:val="num" w:pos="720"/>
        </w:tabs>
        <w:ind w:left="720" w:hanging="360"/>
      </w:pPr>
      <w:rPr>
        <w:rFonts w:ascii="Wingdings" w:hAnsi="Wingdings" w:hint="default"/>
      </w:rPr>
    </w:lvl>
    <w:lvl w:ilvl="1" w:tplc="DA429F44" w:tentative="1">
      <w:start w:val="1"/>
      <w:numFmt w:val="bullet"/>
      <w:lvlText w:val=""/>
      <w:lvlJc w:val="left"/>
      <w:pPr>
        <w:tabs>
          <w:tab w:val="num" w:pos="1440"/>
        </w:tabs>
        <w:ind w:left="1440" w:hanging="360"/>
      </w:pPr>
      <w:rPr>
        <w:rFonts w:ascii="Wingdings" w:hAnsi="Wingdings" w:hint="default"/>
      </w:rPr>
    </w:lvl>
    <w:lvl w:ilvl="2" w:tplc="6DBC39B4" w:tentative="1">
      <w:start w:val="1"/>
      <w:numFmt w:val="bullet"/>
      <w:lvlText w:val=""/>
      <w:lvlJc w:val="left"/>
      <w:pPr>
        <w:tabs>
          <w:tab w:val="num" w:pos="2160"/>
        </w:tabs>
        <w:ind w:left="2160" w:hanging="360"/>
      </w:pPr>
      <w:rPr>
        <w:rFonts w:ascii="Wingdings" w:hAnsi="Wingdings" w:hint="default"/>
      </w:rPr>
    </w:lvl>
    <w:lvl w:ilvl="3" w:tplc="18D02CB4" w:tentative="1">
      <w:start w:val="1"/>
      <w:numFmt w:val="bullet"/>
      <w:lvlText w:val=""/>
      <w:lvlJc w:val="left"/>
      <w:pPr>
        <w:tabs>
          <w:tab w:val="num" w:pos="2880"/>
        </w:tabs>
        <w:ind w:left="2880" w:hanging="360"/>
      </w:pPr>
      <w:rPr>
        <w:rFonts w:ascii="Wingdings" w:hAnsi="Wingdings" w:hint="default"/>
      </w:rPr>
    </w:lvl>
    <w:lvl w:ilvl="4" w:tplc="73E6C9AE" w:tentative="1">
      <w:start w:val="1"/>
      <w:numFmt w:val="bullet"/>
      <w:lvlText w:val=""/>
      <w:lvlJc w:val="left"/>
      <w:pPr>
        <w:tabs>
          <w:tab w:val="num" w:pos="3600"/>
        </w:tabs>
        <w:ind w:left="3600" w:hanging="360"/>
      </w:pPr>
      <w:rPr>
        <w:rFonts w:ascii="Wingdings" w:hAnsi="Wingdings" w:hint="default"/>
      </w:rPr>
    </w:lvl>
    <w:lvl w:ilvl="5" w:tplc="CEDAF7AC" w:tentative="1">
      <w:start w:val="1"/>
      <w:numFmt w:val="bullet"/>
      <w:lvlText w:val=""/>
      <w:lvlJc w:val="left"/>
      <w:pPr>
        <w:tabs>
          <w:tab w:val="num" w:pos="4320"/>
        </w:tabs>
        <w:ind w:left="4320" w:hanging="360"/>
      </w:pPr>
      <w:rPr>
        <w:rFonts w:ascii="Wingdings" w:hAnsi="Wingdings" w:hint="default"/>
      </w:rPr>
    </w:lvl>
    <w:lvl w:ilvl="6" w:tplc="3362932E" w:tentative="1">
      <w:start w:val="1"/>
      <w:numFmt w:val="bullet"/>
      <w:lvlText w:val=""/>
      <w:lvlJc w:val="left"/>
      <w:pPr>
        <w:tabs>
          <w:tab w:val="num" w:pos="5040"/>
        </w:tabs>
        <w:ind w:left="5040" w:hanging="360"/>
      </w:pPr>
      <w:rPr>
        <w:rFonts w:ascii="Wingdings" w:hAnsi="Wingdings" w:hint="default"/>
      </w:rPr>
    </w:lvl>
    <w:lvl w:ilvl="7" w:tplc="B1D02234" w:tentative="1">
      <w:start w:val="1"/>
      <w:numFmt w:val="bullet"/>
      <w:lvlText w:val=""/>
      <w:lvlJc w:val="left"/>
      <w:pPr>
        <w:tabs>
          <w:tab w:val="num" w:pos="5760"/>
        </w:tabs>
        <w:ind w:left="5760" w:hanging="360"/>
      </w:pPr>
      <w:rPr>
        <w:rFonts w:ascii="Wingdings" w:hAnsi="Wingdings" w:hint="default"/>
      </w:rPr>
    </w:lvl>
    <w:lvl w:ilvl="8" w:tplc="8AD220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371A4D"/>
    <w:multiLevelType w:val="hybridMultilevel"/>
    <w:tmpl w:val="69647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713D68"/>
    <w:multiLevelType w:val="hybridMultilevel"/>
    <w:tmpl w:val="EFE0F33C"/>
    <w:lvl w:ilvl="0" w:tplc="5316F7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0F78C9"/>
    <w:multiLevelType w:val="hybridMultilevel"/>
    <w:tmpl w:val="28EA13D8"/>
    <w:lvl w:ilvl="0" w:tplc="2CB811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751D0"/>
    <w:multiLevelType w:val="hybridMultilevel"/>
    <w:tmpl w:val="C0F61140"/>
    <w:lvl w:ilvl="0" w:tplc="47A01E0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335B5E"/>
    <w:multiLevelType w:val="hybridMultilevel"/>
    <w:tmpl w:val="FC7A6C0E"/>
    <w:lvl w:ilvl="0" w:tplc="E416C740">
      <w:start w:val="1"/>
      <w:numFmt w:val="bullet"/>
      <w:lvlText w:val=""/>
      <w:lvlJc w:val="left"/>
      <w:pPr>
        <w:tabs>
          <w:tab w:val="num" w:pos="720"/>
        </w:tabs>
        <w:ind w:left="720" w:hanging="360"/>
      </w:pPr>
      <w:rPr>
        <w:rFonts w:ascii="Wingdings" w:hAnsi="Wingdings" w:hint="default"/>
      </w:rPr>
    </w:lvl>
    <w:lvl w:ilvl="1" w:tplc="88DCDA66" w:tentative="1">
      <w:start w:val="1"/>
      <w:numFmt w:val="bullet"/>
      <w:lvlText w:val=""/>
      <w:lvlJc w:val="left"/>
      <w:pPr>
        <w:tabs>
          <w:tab w:val="num" w:pos="1440"/>
        </w:tabs>
        <w:ind w:left="1440" w:hanging="360"/>
      </w:pPr>
      <w:rPr>
        <w:rFonts w:ascii="Wingdings" w:hAnsi="Wingdings" w:hint="default"/>
      </w:rPr>
    </w:lvl>
    <w:lvl w:ilvl="2" w:tplc="FF1A3740" w:tentative="1">
      <w:start w:val="1"/>
      <w:numFmt w:val="bullet"/>
      <w:lvlText w:val=""/>
      <w:lvlJc w:val="left"/>
      <w:pPr>
        <w:tabs>
          <w:tab w:val="num" w:pos="2160"/>
        </w:tabs>
        <w:ind w:left="2160" w:hanging="360"/>
      </w:pPr>
      <w:rPr>
        <w:rFonts w:ascii="Wingdings" w:hAnsi="Wingdings" w:hint="default"/>
      </w:rPr>
    </w:lvl>
    <w:lvl w:ilvl="3" w:tplc="E676EA7E" w:tentative="1">
      <w:start w:val="1"/>
      <w:numFmt w:val="bullet"/>
      <w:lvlText w:val=""/>
      <w:lvlJc w:val="left"/>
      <w:pPr>
        <w:tabs>
          <w:tab w:val="num" w:pos="2880"/>
        </w:tabs>
        <w:ind w:left="2880" w:hanging="360"/>
      </w:pPr>
      <w:rPr>
        <w:rFonts w:ascii="Wingdings" w:hAnsi="Wingdings" w:hint="default"/>
      </w:rPr>
    </w:lvl>
    <w:lvl w:ilvl="4" w:tplc="9B603A3C" w:tentative="1">
      <w:start w:val="1"/>
      <w:numFmt w:val="bullet"/>
      <w:lvlText w:val=""/>
      <w:lvlJc w:val="left"/>
      <w:pPr>
        <w:tabs>
          <w:tab w:val="num" w:pos="3600"/>
        </w:tabs>
        <w:ind w:left="3600" w:hanging="360"/>
      </w:pPr>
      <w:rPr>
        <w:rFonts w:ascii="Wingdings" w:hAnsi="Wingdings" w:hint="default"/>
      </w:rPr>
    </w:lvl>
    <w:lvl w:ilvl="5" w:tplc="9F368B62" w:tentative="1">
      <w:start w:val="1"/>
      <w:numFmt w:val="bullet"/>
      <w:lvlText w:val=""/>
      <w:lvlJc w:val="left"/>
      <w:pPr>
        <w:tabs>
          <w:tab w:val="num" w:pos="4320"/>
        </w:tabs>
        <w:ind w:left="4320" w:hanging="360"/>
      </w:pPr>
      <w:rPr>
        <w:rFonts w:ascii="Wingdings" w:hAnsi="Wingdings" w:hint="default"/>
      </w:rPr>
    </w:lvl>
    <w:lvl w:ilvl="6" w:tplc="A9BE5D90" w:tentative="1">
      <w:start w:val="1"/>
      <w:numFmt w:val="bullet"/>
      <w:lvlText w:val=""/>
      <w:lvlJc w:val="left"/>
      <w:pPr>
        <w:tabs>
          <w:tab w:val="num" w:pos="5040"/>
        </w:tabs>
        <w:ind w:left="5040" w:hanging="360"/>
      </w:pPr>
      <w:rPr>
        <w:rFonts w:ascii="Wingdings" w:hAnsi="Wingdings" w:hint="default"/>
      </w:rPr>
    </w:lvl>
    <w:lvl w:ilvl="7" w:tplc="CA468A58" w:tentative="1">
      <w:start w:val="1"/>
      <w:numFmt w:val="bullet"/>
      <w:lvlText w:val=""/>
      <w:lvlJc w:val="left"/>
      <w:pPr>
        <w:tabs>
          <w:tab w:val="num" w:pos="5760"/>
        </w:tabs>
        <w:ind w:left="5760" w:hanging="360"/>
      </w:pPr>
      <w:rPr>
        <w:rFonts w:ascii="Wingdings" w:hAnsi="Wingdings" w:hint="default"/>
      </w:rPr>
    </w:lvl>
    <w:lvl w:ilvl="8" w:tplc="E1E4A4F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BC3BE4"/>
    <w:multiLevelType w:val="hybridMultilevel"/>
    <w:tmpl w:val="D5BC2EF2"/>
    <w:lvl w:ilvl="0" w:tplc="842C15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E06CA"/>
    <w:multiLevelType w:val="hybridMultilevel"/>
    <w:tmpl w:val="2E58769A"/>
    <w:lvl w:ilvl="0" w:tplc="F39EB13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AE44AF"/>
    <w:multiLevelType w:val="hybridMultilevel"/>
    <w:tmpl w:val="79287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6F6935"/>
    <w:multiLevelType w:val="hybridMultilevel"/>
    <w:tmpl w:val="E1B20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D81277"/>
    <w:multiLevelType w:val="hybridMultilevel"/>
    <w:tmpl w:val="28C09C9A"/>
    <w:lvl w:ilvl="0" w:tplc="287A2520">
      <w:start w:val="1"/>
      <w:numFmt w:val="bullet"/>
      <w:lvlText w:val=""/>
      <w:lvlJc w:val="left"/>
      <w:pPr>
        <w:tabs>
          <w:tab w:val="num" w:pos="720"/>
        </w:tabs>
        <w:ind w:left="720" w:hanging="360"/>
      </w:pPr>
      <w:rPr>
        <w:rFonts w:ascii="Wingdings" w:hAnsi="Wingdings" w:hint="default"/>
      </w:rPr>
    </w:lvl>
    <w:lvl w:ilvl="1" w:tplc="A2785894" w:tentative="1">
      <w:start w:val="1"/>
      <w:numFmt w:val="bullet"/>
      <w:lvlText w:val=""/>
      <w:lvlJc w:val="left"/>
      <w:pPr>
        <w:tabs>
          <w:tab w:val="num" w:pos="1440"/>
        </w:tabs>
        <w:ind w:left="1440" w:hanging="360"/>
      </w:pPr>
      <w:rPr>
        <w:rFonts w:ascii="Wingdings" w:hAnsi="Wingdings" w:hint="default"/>
      </w:rPr>
    </w:lvl>
    <w:lvl w:ilvl="2" w:tplc="AE6630C4" w:tentative="1">
      <w:start w:val="1"/>
      <w:numFmt w:val="bullet"/>
      <w:lvlText w:val=""/>
      <w:lvlJc w:val="left"/>
      <w:pPr>
        <w:tabs>
          <w:tab w:val="num" w:pos="2160"/>
        </w:tabs>
        <w:ind w:left="2160" w:hanging="360"/>
      </w:pPr>
      <w:rPr>
        <w:rFonts w:ascii="Wingdings" w:hAnsi="Wingdings" w:hint="default"/>
      </w:rPr>
    </w:lvl>
    <w:lvl w:ilvl="3" w:tplc="4BB4917E" w:tentative="1">
      <w:start w:val="1"/>
      <w:numFmt w:val="bullet"/>
      <w:lvlText w:val=""/>
      <w:lvlJc w:val="left"/>
      <w:pPr>
        <w:tabs>
          <w:tab w:val="num" w:pos="2880"/>
        </w:tabs>
        <w:ind w:left="2880" w:hanging="360"/>
      </w:pPr>
      <w:rPr>
        <w:rFonts w:ascii="Wingdings" w:hAnsi="Wingdings" w:hint="default"/>
      </w:rPr>
    </w:lvl>
    <w:lvl w:ilvl="4" w:tplc="1BB0B792" w:tentative="1">
      <w:start w:val="1"/>
      <w:numFmt w:val="bullet"/>
      <w:lvlText w:val=""/>
      <w:lvlJc w:val="left"/>
      <w:pPr>
        <w:tabs>
          <w:tab w:val="num" w:pos="3600"/>
        </w:tabs>
        <w:ind w:left="3600" w:hanging="360"/>
      </w:pPr>
      <w:rPr>
        <w:rFonts w:ascii="Wingdings" w:hAnsi="Wingdings" w:hint="default"/>
      </w:rPr>
    </w:lvl>
    <w:lvl w:ilvl="5" w:tplc="04EE670E" w:tentative="1">
      <w:start w:val="1"/>
      <w:numFmt w:val="bullet"/>
      <w:lvlText w:val=""/>
      <w:lvlJc w:val="left"/>
      <w:pPr>
        <w:tabs>
          <w:tab w:val="num" w:pos="4320"/>
        </w:tabs>
        <w:ind w:left="4320" w:hanging="360"/>
      </w:pPr>
      <w:rPr>
        <w:rFonts w:ascii="Wingdings" w:hAnsi="Wingdings" w:hint="default"/>
      </w:rPr>
    </w:lvl>
    <w:lvl w:ilvl="6" w:tplc="FF0CF2C6" w:tentative="1">
      <w:start w:val="1"/>
      <w:numFmt w:val="bullet"/>
      <w:lvlText w:val=""/>
      <w:lvlJc w:val="left"/>
      <w:pPr>
        <w:tabs>
          <w:tab w:val="num" w:pos="5040"/>
        </w:tabs>
        <w:ind w:left="5040" w:hanging="360"/>
      </w:pPr>
      <w:rPr>
        <w:rFonts w:ascii="Wingdings" w:hAnsi="Wingdings" w:hint="default"/>
      </w:rPr>
    </w:lvl>
    <w:lvl w:ilvl="7" w:tplc="423A416A" w:tentative="1">
      <w:start w:val="1"/>
      <w:numFmt w:val="bullet"/>
      <w:lvlText w:val=""/>
      <w:lvlJc w:val="left"/>
      <w:pPr>
        <w:tabs>
          <w:tab w:val="num" w:pos="5760"/>
        </w:tabs>
        <w:ind w:left="5760" w:hanging="360"/>
      </w:pPr>
      <w:rPr>
        <w:rFonts w:ascii="Wingdings" w:hAnsi="Wingdings" w:hint="default"/>
      </w:rPr>
    </w:lvl>
    <w:lvl w:ilvl="8" w:tplc="0B24DF6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17"/>
  </w:num>
  <w:num w:numId="5">
    <w:abstractNumId w:val="15"/>
  </w:num>
  <w:num w:numId="6">
    <w:abstractNumId w:val="20"/>
  </w:num>
  <w:num w:numId="7">
    <w:abstractNumId w:val="7"/>
  </w:num>
  <w:num w:numId="8">
    <w:abstractNumId w:val="14"/>
  </w:num>
  <w:num w:numId="9">
    <w:abstractNumId w:val="13"/>
  </w:num>
  <w:num w:numId="10">
    <w:abstractNumId w:val="18"/>
  </w:num>
  <w:num w:numId="11">
    <w:abstractNumId w:val="10"/>
  </w:num>
  <w:num w:numId="12">
    <w:abstractNumId w:val="1"/>
  </w:num>
  <w:num w:numId="13">
    <w:abstractNumId w:val="9"/>
  </w:num>
  <w:num w:numId="14">
    <w:abstractNumId w:val="3"/>
  </w:num>
  <w:num w:numId="15">
    <w:abstractNumId w:val="19"/>
  </w:num>
  <w:num w:numId="16">
    <w:abstractNumId w:val="12"/>
  </w:num>
  <w:num w:numId="17">
    <w:abstractNumId w:val="11"/>
  </w:num>
  <w:num w:numId="18">
    <w:abstractNumId w:val="16"/>
  </w:num>
  <w:num w:numId="19">
    <w:abstractNumId w:val="21"/>
  </w:num>
  <w:num w:numId="20">
    <w:abstractNumId w:val="6"/>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5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5"/>
    <w:rsid w:val="000212FA"/>
    <w:rsid w:val="00092D55"/>
    <w:rsid w:val="00094289"/>
    <w:rsid w:val="000A079A"/>
    <w:rsid w:val="00132CC1"/>
    <w:rsid w:val="00177524"/>
    <w:rsid w:val="001A766E"/>
    <w:rsid w:val="001D08C0"/>
    <w:rsid w:val="001E6B53"/>
    <w:rsid w:val="00201664"/>
    <w:rsid w:val="00211A90"/>
    <w:rsid w:val="00230393"/>
    <w:rsid w:val="002B4681"/>
    <w:rsid w:val="002F12AA"/>
    <w:rsid w:val="00353E12"/>
    <w:rsid w:val="00375774"/>
    <w:rsid w:val="003C4D2B"/>
    <w:rsid w:val="00447F4D"/>
    <w:rsid w:val="004C0703"/>
    <w:rsid w:val="004E3549"/>
    <w:rsid w:val="005035EC"/>
    <w:rsid w:val="0051069F"/>
    <w:rsid w:val="005F3716"/>
    <w:rsid w:val="0062370E"/>
    <w:rsid w:val="00636553"/>
    <w:rsid w:val="00644EFE"/>
    <w:rsid w:val="00650ECD"/>
    <w:rsid w:val="0068334B"/>
    <w:rsid w:val="006D0294"/>
    <w:rsid w:val="006E0610"/>
    <w:rsid w:val="007205EC"/>
    <w:rsid w:val="00737D34"/>
    <w:rsid w:val="00757FC7"/>
    <w:rsid w:val="00774C8C"/>
    <w:rsid w:val="0081579D"/>
    <w:rsid w:val="00825E61"/>
    <w:rsid w:val="008454BF"/>
    <w:rsid w:val="00871C85"/>
    <w:rsid w:val="008B14BE"/>
    <w:rsid w:val="009043D5"/>
    <w:rsid w:val="009425D5"/>
    <w:rsid w:val="009430BF"/>
    <w:rsid w:val="0096324C"/>
    <w:rsid w:val="0097649A"/>
    <w:rsid w:val="009B738E"/>
    <w:rsid w:val="009F3068"/>
    <w:rsid w:val="00A02A8E"/>
    <w:rsid w:val="00A5333D"/>
    <w:rsid w:val="00A870B6"/>
    <w:rsid w:val="00A933FC"/>
    <w:rsid w:val="00AA0E3F"/>
    <w:rsid w:val="00AA2D7D"/>
    <w:rsid w:val="00AF16C4"/>
    <w:rsid w:val="00B44909"/>
    <w:rsid w:val="00B506EA"/>
    <w:rsid w:val="00B55A3A"/>
    <w:rsid w:val="00BB2E8C"/>
    <w:rsid w:val="00BE022E"/>
    <w:rsid w:val="00BF140E"/>
    <w:rsid w:val="00C43609"/>
    <w:rsid w:val="00CB416A"/>
    <w:rsid w:val="00D01D1A"/>
    <w:rsid w:val="00DE5F9E"/>
    <w:rsid w:val="00E03122"/>
    <w:rsid w:val="00E1093B"/>
    <w:rsid w:val="00E6149C"/>
    <w:rsid w:val="00E71376"/>
    <w:rsid w:val="00E808F5"/>
    <w:rsid w:val="00EE40BA"/>
    <w:rsid w:val="00F136E8"/>
    <w:rsid w:val="00F25DFC"/>
    <w:rsid w:val="00F5398F"/>
    <w:rsid w:val="00F74A04"/>
    <w:rsid w:val="00FD1148"/>
    <w:rsid w:val="00FD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16ED"/>
  <w15:chartTrackingRefBased/>
  <w15:docId w15:val="{15D5D649-D062-4802-B325-698393B7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F5"/>
    <w:pPr>
      <w:ind w:left="720"/>
      <w:contextualSpacing/>
    </w:pPr>
  </w:style>
  <w:style w:type="paragraph" w:styleId="Header">
    <w:name w:val="header"/>
    <w:basedOn w:val="Normal"/>
    <w:link w:val="HeaderChar"/>
    <w:uiPriority w:val="99"/>
    <w:unhideWhenUsed/>
    <w:rsid w:val="00447F4D"/>
    <w:pPr>
      <w:tabs>
        <w:tab w:val="center" w:pos="4513"/>
        <w:tab w:val="right" w:pos="9026"/>
      </w:tabs>
      <w:spacing w:line="240" w:lineRule="auto"/>
    </w:pPr>
  </w:style>
  <w:style w:type="character" w:customStyle="1" w:styleId="HeaderChar">
    <w:name w:val="Header Char"/>
    <w:basedOn w:val="DefaultParagraphFont"/>
    <w:link w:val="Header"/>
    <w:uiPriority w:val="99"/>
    <w:rsid w:val="00447F4D"/>
  </w:style>
  <w:style w:type="paragraph" w:styleId="Footer">
    <w:name w:val="footer"/>
    <w:basedOn w:val="Normal"/>
    <w:link w:val="FooterChar"/>
    <w:uiPriority w:val="99"/>
    <w:unhideWhenUsed/>
    <w:rsid w:val="00447F4D"/>
    <w:pPr>
      <w:tabs>
        <w:tab w:val="center" w:pos="4513"/>
        <w:tab w:val="right" w:pos="9026"/>
      </w:tabs>
      <w:spacing w:line="240" w:lineRule="auto"/>
    </w:pPr>
  </w:style>
  <w:style w:type="character" w:customStyle="1" w:styleId="FooterChar">
    <w:name w:val="Footer Char"/>
    <w:basedOn w:val="DefaultParagraphFont"/>
    <w:link w:val="Footer"/>
    <w:uiPriority w:val="99"/>
    <w:rsid w:val="00447F4D"/>
  </w:style>
  <w:style w:type="character" w:styleId="Hyperlink">
    <w:name w:val="Hyperlink"/>
    <w:basedOn w:val="DefaultParagraphFont"/>
    <w:uiPriority w:val="99"/>
    <w:unhideWhenUsed/>
    <w:rsid w:val="00447F4D"/>
    <w:rPr>
      <w:color w:val="0563C1" w:themeColor="hyperlink"/>
      <w:u w:val="single"/>
    </w:rPr>
  </w:style>
  <w:style w:type="paragraph" w:styleId="BalloonText">
    <w:name w:val="Balloon Text"/>
    <w:basedOn w:val="Normal"/>
    <w:link w:val="BalloonTextChar"/>
    <w:uiPriority w:val="99"/>
    <w:semiHidden/>
    <w:unhideWhenUsed/>
    <w:rsid w:val="00976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4688">
      <w:bodyDiv w:val="1"/>
      <w:marLeft w:val="0"/>
      <w:marRight w:val="0"/>
      <w:marTop w:val="0"/>
      <w:marBottom w:val="0"/>
      <w:divBdr>
        <w:top w:val="none" w:sz="0" w:space="0" w:color="auto"/>
        <w:left w:val="none" w:sz="0" w:space="0" w:color="auto"/>
        <w:bottom w:val="none" w:sz="0" w:space="0" w:color="auto"/>
        <w:right w:val="none" w:sz="0" w:space="0" w:color="auto"/>
      </w:divBdr>
      <w:divsChild>
        <w:div w:id="392512399">
          <w:marLeft w:val="446"/>
          <w:marRight w:val="0"/>
          <w:marTop w:val="0"/>
          <w:marBottom w:val="0"/>
          <w:divBdr>
            <w:top w:val="none" w:sz="0" w:space="0" w:color="auto"/>
            <w:left w:val="none" w:sz="0" w:space="0" w:color="auto"/>
            <w:bottom w:val="none" w:sz="0" w:space="0" w:color="auto"/>
            <w:right w:val="none" w:sz="0" w:space="0" w:color="auto"/>
          </w:divBdr>
        </w:div>
        <w:div w:id="625234549">
          <w:marLeft w:val="446"/>
          <w:marRight w:val="0"/>
          <w:marTop w:val="0"/>
          <w:marBottom w:val="0"/>
          <w:divBdr>
            <w:top w:val="none" w:sz="0" w:space="0" w:color="auto"/>
            <w:left w:val="none" w:sz="0" w:space="0" w:color="auto"/>
            <w:bottom w:val="none" w:sz="0" w:space="0" w:color="auto"/>
            <w:right w:val="none" w:sz="0" w:space="0" w:color="auto"/>
          </w:divBdr>
        </w:div>
        <w:div w:id="918489686">
          <w:marLeft w:val="446"/>
          <w:marRight w:val="0"/>
          <w:marTop w:val="0"/>
          <w:marBottom w:val="0"/>
          <w:divBdr>
            <w:top w:val="none" w:sz="0" w:space="0" w:color="auto"/>
            <w:left w:val="none" w:sz="0" w:space="0" w:color="auto"/>
            <w:bottom w:val="none" w:sz="0" w:space="0" w:color="auto"/>
            <w:right w:val="none" w:sz="0" w:space="0" w:color="auto"/>
          </w:divBdr>
        </w:div>
        <w:div w:id="536548580">
          <w:marLeft w:val="446"/>
          <w:marRight w:val="0"/>
          <w:marTop w:val="0"/>
          <w:marBottom w:val="0"/>
          <w:divBdr>
            <w:top w:val="none" w:sz="0" w:space="0" w:color="auto"/>
            <w:left w:val="none" w:sz="0" w:space="0" w:color="auto"/>
            <w:bottom w:val="none" w:sz="0" w:space="0" w:color="auto"/>
            <w:right w:val="none" w:sz="0" w:space="0" w:color="auto"/>
          </w:divBdr>
        </w:div>
        <w:div w:id="939216348">
          <w:marLeft w:val="446"/>
          <w:marRight w:val="0"/>
          <w:marTop w:val="0"/>
          <w:marBottom w:val="0"/>
          <w:divBdr>
            <w:top w:val="none" w:sz="0" w:space="0" w:color="auto"/>
            <w:left w:val="none" w:sz="0" w:space="0" w:color="auto"/>
            <w:bottom w:val="none" w:sz="0" w:space="0" w:color="auto"/>
            <w:right w:val="none" w:sz="0" w:space="0" w:color="auto"/>
          </w:divBdr>
        </w:div>
      </w:divsChild>
    </w:div>
    <w:div w:id="529614426">
      <w:bodyDiv w:val="1"/>
      <w:marLeft w:val="0"/>
      <w:marRight w:val="0"/>
      <w:marTop w:val="0"/>
      <w:marBottom w:val="0"/>
      <w:divBdr>
        <w:top w:val="none" w:sz="0" w:space="0" w:color="auto"/>
        <w:left w:val="none" w:sz="0" w:space="0" w:color="auto"/>
        <w:bottom w:val="none" w:sz="0" w:space="0" w:color="auto"/>
        <w:right w:val="none" w:sz="0" w:space="0" w:color="auto"/>
      </w:divBdr>
    </w:div>
    <w:div w:id="903687514">
      <w:bodyDiv w:val="1"/>
      <w:marLeft w:val="0"/>
      <w:marRight w:val="0"/>
      <w:marTop w:val="0"/>
      <w:marBottom w:val="0"/>
      <w:divBdr>
        <w:top w:val="none" w:sz="0" w:space="0" w:color="auto"/>
        <w:left w:val="none" w:sz="0" w:space="0" w:color="auto"/>
        <w:bottom w:val="none" w:sz="0" w:space="0" w:color="auto"/>
        <w:right w:val="none" w:sz="0" w:space="0" w:color="auto"/>
      </w:divBdr>
    </w:div>
    <w:div w:id="1059792971">
      <w:bodyDiv w:val="1"/>
      <w:marLeft w:val="0"/>
      <w:marRight w:val="0"/>
      <w:marTop w:val="0"/>
      <w:marBottom w:val="0"/>
      <w:divBdr>
        <w:top w:val="none" w:sz="0" w:space="0" w:color="auto"/>
        <w:left w:val="none" w:sz="0" w:space="0" w:color="auto"/>
        <w:bottom w:val="none" w:sz="0" w:space="0" w:color="auto"/>
        <w:right w:val="none" w:sz="0" w:space="0" w:color="auto"/>
      </w:divBdr>
      <w:divsChild>
        <w:div w:id="374426451">
          <w:marLeft w:val="0"/>
          <w:marRight w:val="0"/>
          <w:marTop w:val="0"/>
          <w:marBottom w:val="0"/>
          <w:divBdr>
            <w:top w:val="none" w:sz="0" w:space="0" w:color="auto"/>
            <w:left w:val="single" w:sz="48" w:space="0" w:color="FFFFFF"/>
            <w:bottom w:val="none" w:sz="0" w:space="0" w:color="auto"/>
            <w:right w:val="single" w:sz="48" w:space="0" w:color="FFFFFF"/>
          </w:divBdr>
          <w:divsChild>
            <w:div w:id="1420059735">
              <w:marLeft w:val="0"/>
              <w:marRight w:val="0"/>
              <w:marTop w:val="300"/>
              <w:marBottom w:val="300"/>
              <w:divBdr>
                <w:top w:val="none" w:sz="0" w:space="0" w:color="auto"/>
                <w:left w:val="none" w:sz="0" w:space="0" w:color="auto"/>
                <w:bottom w:val="none" w:sz="0" w:space="0" w:color="auto"/>
                <w:right w:val="none" w:sz="0" w:space="0" w:color="auto"/>
              </w:divBdr>
              <w:divsChild>
                <w:div w:id="1337272825">
                  <w:marLeft w:val="0"/>
                  <w:marRight w:val="-4500"/>
                  <w:marTop w:val="0"/>
                  <w:marBottom w:val="0"/>
                  <w:divBdr>
                    <w:top w:val="none" w:sz="0" w:space="0" w:color="auto"/>
                    <w:left w:val="none" w:sz="0" w:space="0" w:color="auto"/>
                    <w:bottom w:val="none" w:sz="0" w:space="0" w:color="auto"/>
                    <w:right w:val="none" w:sz="0" w:space="0" w:color="auto"/>
                  </w:divBdr>
                  <w:divsChild>
                    <w:div w:id="2084837376">
                      <w:marLeft w:val="300"/>
                      <w:marRight w:val="4500"/>
                      <w:marTop w:val="0"/>
                      <w:marBottom w:val="54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single" w:sz="48" w:space="0" w:color="DBF1FC"/>
                            <w:left w:val="none" w:sz="0" w:space="0" w:color="auto"/>
                            <w:bottom w:val="none" w:sz="0" w:space="0" w:color="auto"/>
                            <w:right w:val="none" w:sz="0" w:space="0" w:color="auto"/>
                          </w:divBdr>
                          <w:divsChild>
                            <w:div w:id="14513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08376">
      <w:bodyDiv w:val="1"/>
      <w:marLeft w:val="0"/>
      <w:marRight w:val="0"/>
      <w:marTop w:val="0"/>
      <w:marBottom w:val="0"/>
      <w:divBdr>
        <w:top w:val="none" w:sz="0" w:space="0" w:color="auto"/>
        <w:left w:val="none" w:sz="0" w:space="0" w:color="auto"/>
        <w:bottom w:val="none" w:sz="0" w:space="0" w:color="auto"/>
        <w:right w:val="none" w:sz="0" w:space="0" w:color="auto"/>
      </w:divBdr>
    </w:div>
    <w:div w:id="15327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houldhampc.norfolkparishes.gov.uk" TargetMode="External"/><Relationship Id="rId1" Type="http://schemas.openxmlformats.org/officeDocument/2006/relationships/hyperlink" Target="mailto:should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BE4F-4466-4816-BF7D-8506E7B7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Helen Carrier</cp:lastModifiedBy>
  <cp:revision>7</cp:revision>
  <cp:lastPrinted>2016-12-12T09:40:00Z</cp:lastPrinted>
  <dcterms:created xsi:type="dcterms:W3CDTF">2017-01-19T10:21:00Z</dcterms:created>
  <dcterms:modified xsi:type="dcterms:W3CDTF">2017-01-23T16:39:00Z</dcterms:modified>
</cp:coreProperties>
</file>